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4CB" w:rsidRPr="008F45DB" w:rsidRDefault="00AD7D75" w:rsidP="008F45DB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/>
          <w:bCs/>
          <w:sz w:val="28"/>
          <w:szCs w:val="28"/>
          <w:lang w:val="fr-FR"/>
        </w:rPr>
        <w:t>MINISTÉRE DE L’ENSEIGNEMENT SUPÉRIEURE ET</w:t>
      </w:r>
    </w:p>
    <w:p w:rsidR="00AD7D75" w:rsidRPr="008F45DB" w:rsidRDefault="00AD7D75" w:rsidP="008F45DB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/>
          <w:bCs/>
          <w:sz w:val="28"/>
          <w:szCs w:val="28"/>
          <w:lang w:val="fr-FR"/>
        </w:rPr>
        <w:t>SECONDAIRE SPÉCIALE DE LA RÉPUBLIQUE DE</w:t>
      </w:r>
    </w:p>
    <w:p w:rsidR="00AD7D75" w:rsidRPr="008F45DB" w:rsidRDefault="00AD7D75" w:rsidP="008F45DB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/>
          <w:bCs/>
          <w:sz w:val="28"/>
          <w:szCs w:val="28"/>
          <w:lang w:val="fr-FR"/>
        </w:rPr>
        <w:t>L’OUZBEKISTAN</w:t>
      </w:r>
    </w:p>
    <w:p w:rsidR="00AD7D75" w:rsidRPr="008F45DB" w:rsidRDefault="00AD7D75" w:rsidP="008F45DB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AD7D75" w:rsidRPr="008F45DB" w:rsidRDefault="00AD7D75" w:rsidP="008F45DB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/>
          <w:bCs/>
          <w:sz w:val="28"/>
          <w:szCs w:val="28"/>
          <w:lang w:val="fr-FR"/>
        </w:rPr>
        <w:t>INSTITUT DES LANGUES ÉTRANGÉRES D’ÉTAT DE</w:t>
      </w:r>
    </w:p>
    <w:p w:rsidR="00AD7D75" w:rsidRPr="008F45DB" w:rsidRDefault="00AD7D75" w:rsidP="008F45DB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/>
          <w:bCs/>
          <w:sz w:val="28"/>
          <w:szCs w:val="28"/>
          <w:lang w:val="fr-FR"/>
        </w:rPr>
        <w:t>SAMARCANDE</w:t>
      </w:r>
    </w:p>
    <w:p w:rsidR="00AD7D75" w:rsidRPr="008F45DB" w:rsidRDefault="00AD7D75" w:rsidP="008F45DB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AD7D75" w:rsidRPr="008F45DB" w:rsidRDefault="00AD7D75" w:rsidP="008F45DB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/>
          <w:bCs/>
          <w:sz w:val="28"/>
          <w:szCs w:val="28"/>
          <w:lang w:val="fr-FR"/>
        </w:rPr>
        <w:t>FACULTÉ DE PHILOLOGIE ROMAN-GERMAN</w:t>
      </w:r>
    </w:p>
    <w:p w:rsidR="00AD7D75" w:rsidRPr="008F45DB" w:rsidRDefault="00AD7D75" w:rsidP="008F45DB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AD7D75" w:rsidRPr="008F45DB" w:rsidRDefault="00AD7D75" w:rsidP="008F45DB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/>
          <w:bCs/>
          <w:sz w:val="28"/>
          <w:szCs w:val="28"/>
          <w:lang w:val="fr-FR"/>
        </w:rPr>
        <w:t>CHAIRE DE LA PHONETIQUE ET GRAMMAIRE DU</w:t>
      </w:r>
    </w:p>
    <w:p w:rsidR="00AD7D75" w:rsidRPr="008F45DB" w:rsidRDefault="00AD7D75" w:rsidP="008F45DB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8F45DB">
        <w:rPr>
          <w:rFonts w:ascii="Times New Roman" w:hAnsi="Times New Roman" w:cs="Times New Roman"/>
          <w:b/>
          <w:bCs/>
          <w:sz w:val="28"/>
          <w:szCs w:val="28"/>
          <w:lang w:val="en-US"/>
        </w:rPr>
        <w:t>FRANÇAIS</w:t>
      </w:r>
    </w:p>
    <w:p w:rsidR="00B834CB" w:rsidRPr="008F45DB" w:rsidRDefault="00B834CB" w:rsidP="008F45D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834CB" w:rsidRPr="008F45DB" w:rsidRDefault="008F45DB" w:rsidP="008F45D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8F45DB">
        <w:rPr>
          <w:rFonts w:ascii="Times New Roman" w:hAnsi="Times New Roman" w:cs="Times New Roman"/>
          <w:b/>
          <w:bCs/>
          <w:sz w:val="28"/>
          <w:szCs w:val="28"/>
          <w:lang w:val="en-US"/>
        </w:rPr>
        <w:t>TRAVAIL INDIVIDUEL</w:t>
      </w:r>
    </w:p>
    <w:p w:rsidR="00E515D7" w:rsidRPr="008F45DB" w:rsidRDefault="00E515D7" w:rsidP="008F45D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E515D7" w:rsidRPr="008F45DB" w:rsidRDefault="00E515D7" w:rsidP="008F45D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/>
          <w:bCs/>
          <w:sz w:val="28"/>
          <w:szCs w:val="28"/>
          <w:lang w:val="fr-FR"/>
        </w:rPr>
        <w:t>THÉME :LE FAIT D’ONOMATOPÉE DANS LA LANGUE</w:t>
      </w:r>
    </w:p>
    <w:p w:rsidR="00E515D7" w:rsidRPr="008F45DB" w:rsidRDefault="00E515D7" w:rsidP="008F45D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/>
          <w:bCs/>
          <w:sz w:val="28"/>
          <w:szCs w:val="28"/>
          <w:lang w:val="fr-FR"/>
        </w:rPr>
        <w:t>FRANÇAISE</w:t>
      </w:r>
    </w:p>
    <w:p w:rsidR="00B834CB" w:rsidRPr="008F45DB" w:rsidRDefault="00B834CB" w:rsidP="008F45D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B834CB" w:rsidRPr="008F45DB" w:rsidRDefault="00E515D7" w:rsidP="008F45D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                                                 Dirigeante scientifique:</w:t>
      </w:r>
    </w:p>
    <w:p w:rsidR="00E515D7" w:rsidRPr="008F45DB" w:rsidRDefault="00E515D7" w:rsidP="008F45D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Candidate des sciences letters </w:t>
      </w:r>
      <w:r w:rsidRPr="008F45DB">
        <w:rPr>
          <w:rFonts w:ascii="Times New Roman" w:hAnsi="Times New Roman" w:cs="Times New Roman"/>
          <w:b/>
          <w:bCs/>
          <w:sz w:val="28"/>
          <w:szCs w:val="28"/>
          <w:lang w:val="fr-FR"/>
        </w:rPr>
        <w:t>SOUVONOVA.N.</w:t>
      </w:r>
    </w:p>
    <w:p w:rsidR="00E515D7" w:rsidRPr="008F45DB" w:rsidRDefault="00E515D7" w:rsidP="008F45D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                            Effectuée:</w:t>
      </w:r>
    </w:p>
    <w:p w:rsidR="00E515D7" w:rsidRPr="008F45DB" w:rsidRDefault="00E515D7" w:rsidP="008F45D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Cs/>
          <w:sz w:val="28"/>
          <w:szCs w:val="28"/>
          <w:lang w:val="fr-FR"/>
        </w:rPr>
        <w:t>L’étudiante du group de 3.05 SHodiyeva Gulsanam</w:t>
      </w:r>
    </w:p>
    <w:p w:rsidR="00E515D7" w:rsidRPr="008F45DB" w:rsidRDefault="00E515D7" w:rsidP="008F45D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fr-FR"/>
        </w:rPr>
      </w:pPr>
    </w:p>
    <w:p w:rsidR="00E515D7" w:rsidRPr="008F45DB" w:rsidRDefault="00E515D7" w:rsidP="008F45D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fr-FR"/>
        </w:rPr>
      </w:pPr>
    </w:p>
    <w:p w:rsidR="00E515D7" w:rsidRPr="008F45DB" w:rsidRDefault="00E515D7" w:rsidP="008F45D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fr-FR"/>
        </w:rPr>
      </w:pPr>
    </w:p>
    <w:p w:rsidR="00E515D7" w:rsidRDefault="00E515D7" w:rsidP="008F45D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fr-FR"/>
        </w:rPr>
      </w:pPr>
    </w:p>
    <w:p w:rsidR="008F45DB" w:rsidRDefault="008F45DB" w:rsidP="008F45D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fr-FR"/>
        </w:rPr>
      </w:pPr>
    </w:p>
    <w:p w:rsidR="008F45DB" w:rsidRDefault="008F45DB" w:rsidP="008F45D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fr-FR"/>
        </w:rPr>
      </w:pPr>
    </w:p>
    <w:p w:rsidR="008F45DB" w:rsidRDefault="008F45DB" w:rsidP="008F45D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fr-FR"/>
        </w:rPr>
      </w:pPr>
    </w:p>
    <w:p w:rsidR="008F45DB" w:rsidRDefault="008F45DB" w:rsidP="008F45D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fr-FR"/>
        </w:rPr>
      </w:pPr>
    </w:p>
    <w:p w:rsidR="008F45DB" w:rsidRPr="008F45DB" w:rsidRDefault="008F45DB" w:rsidP="008F45DB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fr-FR"/>
        </w:rPr>
      </w:pPr>
    </w:p>
    <w:p w:rsidR="00F73241" w:rsidRPr="008F45DB" w:rsidRDefault="00F73241" w:rsidP="008F45D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8F45DB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TABLE DES MATIÉRES</w:t>
      </w:r>
    </w:p>
    <w:p w:rsidR="00F73241" w:rsidRPr="008F45DB" w:rsidRDefault="00F73241" w:rsidP="008F45D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/>
          <w:bCs/>
          <w:sz w:val="28"/>
          <w:szCs w:val="28"/>
          <w:lang w:val="fr-FR"/>
        </w:rPr>
        <w:t>INTRODUCTION.</w:t>
      </w:r>
      <w:r w:rsidRPr="008F45DB">
        <w:rPr>
          <w:rFonts w:ascii="Times New Roman" w:hAnsi="Times New Roman" w:cs="Times New Roman"/>
          <w:b/>
          <w:sz w:val="28"/>
          <w:szCs w:val="28"/>
          <w:lang w:val="fr-FR"/>
        </w:rPr>
        <w:t>Les informations  general sur la xicologie.</w:t>
      </w:r>
    </w:p>
    <w:p w:rsidR="00E515D7" w:rsidRPr="008F45DB" w:rsidRDefault="00F73241" w:rsidP="008F45DB">
      <w:pPr>
        <w:pStyle w:val="a3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Cs/>
          <w:sz w:val="28"/>
          <w:szCs w:val="28"/>
          <w:lang w:val="fr-FR"/>
        </w:rPr>
        <w:t>La lexicologie.Objet  d’étude de la lexicologie</w:t>
      </w:r>
    </w:p>
    <w:p w:rsidR="00B834CB" w:rsidRPr="008F45DB" w:rsidRDefault="00F73241" w:rsidP="008F45D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Cs/>
          <w:sz w:val="28"/>
          <w:szCs w:val="28"/>
          <w:lang w:val="fr-FR"/>
        </w:rPr>
        <w:t>1.2Le lien entre la lexicologie et les autres branches de  le   linguistique</w:t>
      </w:r>
    </w:p>
    <w:p w:rsidR="00F73241" w:rsidRPr="008F45DB" w:rsidRDefault="00F73241" w:rsidP="008F45D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fr-FR"/>
        </w:rPr>
      </w:pPr>
    </w:p>
    <w:p w:rsidR="00F73241" w:rsidRPr="008F45DB" w:rsidRDefault="00F73241" w:rsidP="008F45D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/>
          <w:bCs/>
          <w:sz w:val="28"/>
          <w:szCs w:val="28"/>
          <w:lang w:val="fr-FR"/>
        </w:rPr>
        <w:t>LE PARTIE GÉNÉRAL.</w:t>
      </w:r>
      <w:r w:rsidR="00DF13C0" w:rsidRPr="008F45DB">
        <w:rPr>
          <w:rFonts w:ascii="Times New Roman" w:hAnsi="Times New Roman" w:cs="Times New Roman"/>
          <w:bCs/>
          <w:sz w:val="28"/>
          <w:szCs w:val="28"/>
          <w:lang w:val="fr-FR"/>
        </w:rPr>
        <w:t>Le fait d’onomatopée dans la langue française.</w:t>
      </w:r>
      <w:r w:rsidRPr="008F45DB">
        <w:rPr>
          <w:rFonts w:ascii="Times New Roman" w:hAnsi="Times New Roman" w:cs="Times New Roman"/>
          <w:bCs/>
          <w:sz w:val="28"/>
          <w:szCs w:val="28"/>
          <w:lang w:val="fr-FR"/>
        </w:rPr>
        <w:t>2.</w:t>
      </w:r>
      <w:r w:rsidR="00DF13C0" w:rsidRPr="008F45DB">
        <w:rPr>
          <w:rFonts w:ascii="Times New Roman" w:hAnsi="Times New Roman" w:cs="Times New Roman"/>
          <w:bCs/>
          <w:sz w:val="28"/>
          <w:szCs w:val="28"/>
          <w:lang w:val="fr-FR"/>
        </w:rPr>
        <w:t>1.L’onomatopée</w:t>
      </w:r>
    </w:p>
    <w:p w:rsidR="00DF13C0" w:rsidRPr="008F45DB" w:rsidRDefault="00F73241" w:rsidP="008F45D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Cs/>
          <w:sz w:val="28"/>
          <w:szCs w:val="28"/>
          <w:lang w:val="fr-FR"/>
        </w:rPr>
        <w:t>2.</w:t>
      </w:r>
      <w:r w:rsidR="00DF13C0" w:rsidRPr="008F45DB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2.Le role d’onomatopée dans la formation des mots</w:t>
      </w:r>
    </w:p>
    <w:p w:rsidR="00DF13C0" w:rsidRPr="008F45DB" w:rsidRDefault="00DF13C0" w:rsidP="008F45D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fr-FR"/>
        </w:rPr>
      </w:pPr>
    </w:p>
    <w:p w:rsidR="00F73241" w:rsidRPr="008F45DB" w:rsidRDefault="00F73241" w:rsidP="008F45DB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/>
          <w:bCs/>
          <w:sz w:val="28"/>
          <w:szCs w:val="28"/>
          <w:lang w:val="fr-FR"/>
        </w:rPr>
        <w:t>CONCLUSION</w:t>
      </w:r>
    </w:p>
    <w:p w:rsidR="00F73241" w:rsidRPr="008F45DB" w:rsidRDefault="00F73241" w:rsidP="008F45DB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/>
          <w:bCs/>
          <w:sz w:val="28"/>
          <w:szCs w:val="28"/>
          <w:lang w:val="fr-FR"/>
        </w:rPr>
        <w:t>LISTE DE LA LITTERATURE UTILISEE</w:t>
      </w:r>
    </w:p>
    <w:p w:rsidR="00965C06" w:rsidRPr="008F45DB" w:rsidRDefault="00965C06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DF13C0" w:rsidRPr="008F45DB" w:rsidRDefault="00DF13C0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DF13C0" w:rsidRPr="008F45DB" w:rsidRDefault="00DF13C0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DF13C0" w:rsidRPr="008F45DB" w:rsidRDefault="00DF13C0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DF13C0" w:rsidRPr="008F45DB" w:rsidRDefault="00DF13C0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DF13C0" w:rsidRPr="008F45DB" w:rsidRDefault="00DF13C0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DF13C0" w:rsidRDefault="00DF13C0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8F45DB" w:rsidRDefault="008F45DB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8F45DB" w:rsidRDefault="008F45DB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8F45DB" w:rsidRDefault="008F45DB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8F45DB" w:rsidRDefault="008F45DB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8F45DB" w:rsidRDefault="008F45DB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8F45DB" w:rsidRDefault="008F45DB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8F45DB" w:rsidRDefault="008F45DB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DF13C0" w:rsidRDefault="00DF13C0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8F45DB" w:rsidRDefault="008F45DB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8F45DB" w:rsidRDefault="008F45DB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8F45DB" w:rsidRPr="008F45DB" w:rsidRDefault="008F45DB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DF13C0" w:rsidRPr="008F45DB" w:rsidRDefault="00DF13C0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DF13C0" w:rsidRPr="008F45DB" w:rsidRDefault="006656B4" w:rsidP="008F45D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/>
          <w:sz w:val="28"/>
          <w:szCs w:val="28"/>
          <w:lang w:val="fr-FR"/>
        </w:rPr>
        <w:lastRenderedPageBreak/>
        <w:t xml:space="preserve">I. </w:t>
      </w:r>
      <w:r w:rsidR="007C10B4" w:rsidRPr="008F45DB">
        <w:rPr>
          <w:rFonts w:ascii="Times New Roman" w:hAnsi="Times New Roman" w:cs="Times New Roman"/>
          <w:b/>
          <w:sz w:val="28"/>
          <w:szCs w:val="28"/>
          <w:lang w:val="fr-FR"/>
        </w:rPr>
        <w:t xml:space="preserve">INTRODUCTION. </w:t>
      </w:r>
      <w:r w:rsidR="00DF13C0" w:rsidRPr="008F45DB">
        <w:rPr>
          <w:rFonts w:ascii="Times New Roman" w:hAnsi="Times New Roman" w:cs="Times New Roman"/>
          <w:b/>
          <w:sz w:val="28"/>
          <w:szCs w:val="28"/>
          <w:lang w:val="fr-FR"/>
        </w:rPr>
        <w:t xml:space="preserve">Les informations </w:t>
      </w:r>
      <w:r w:rsidR="005838E5" w:rsidRPr="008F45DB">
        <w:rPr>
          <w:rFonts w:ascii="Times New Roman" w:hAnsi="Times New Roman" w:cs="Times New Roman"/>
          <w:b/>
          <w:sz w:val="28"/>
          <w:szCs w:val="28"/>
          <w:lang w:val="fr-FR"/>
        </w:rPr>
        <w:t>general sur la lexicologie.</w:t>
      </w:r>
    </w:p>
    <w:p w:rsidR="005838E5" w:rsidRPr="008F45DB" w:rsidRDefault="005838E5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/>
          <w:sz w:val="28"/>
          <w:szCs w:val="28"/>
          <w:lang w:val="fr-FR"/>
        </w:rPr>
        <w:t>1.Objet</w:t>
      </w:r>
      <w:r w:rsidR="002500D5" w:rsidRPr="008F45DB">
        <w:rPr>
          <w:rFonts w:ascii="Times New Roman" w:hAnsi="Times New Roman" w:cs="Times New Roman"/>
          <w:b/>
          <w:sz w:val="28"/>
          <w:szCs w:val="28"/>
          <w:lang w:val="fr-FR"/>
        </w:rPr>
        <w:t>d</w:t>
      </w:r>
      <w:r w:rsidRPr="008F45DB">
        <w:rPr>
          <w:rFonts w:ascii="Times New Roman" w:hAnsi="Times New Roman" w:cs="Times New Roman"/>
          <w:b/>
          <w:sz w:val="28"/>
          <w:szCs w:val="28"/>
          <w:lang w:val="fr-FR"/>
        </w:rPr>
        <w:t>’étude de la lexicologie.</w:t>
      </w:r>
    </w:p>
    <w:p w:rsidR="005838E5" w:rsidRPr="008F45DB" w:rsidRDefault="005838E5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Le terme “lexicologie”,de provenance grecque,se compose de deux racines:</w:t>
      </w:r>
    </w:p>
    <w:p w:rsidR="005838E5" w:rsidRPr="008F45DB" w:rsidRDefault="005838E5" w:rsidP="008F45DB">
      <w:pPr>
        <w:tabs>
          <w:tab w:val="left" w:pos="7797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“lexic(o)” de  “lexicon” qui signifie “lexique” et “log” de “logos” qui veut dire</w:t>
      </w:r>
    </w:p>
    <w:p w:rsidR="005838E5" w:rsidRPr="008F45DB" w:rsidRDefault="005838E5" w:rsidP="008F45DB">
      <w:pPr>
        <w:tabs>
          <w:tab w:val="left" w:pos="7797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“mot,discours,traité,étude”. </w:t>
      </w:r>
    </w:p>
    <w:p w:rsidR="005838E5" w:rsidRPr="008F45DB" w:rsidRDefault="005838E5" w:rsidP="008F45DB">
      <w:pPr>
        <w:tabs>
          <w:tab w:val="left" w:pos="7797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En effet,la lexicologie a pour objet d’étude le vocabulaire ou le lexique d</w:t>
      </w:r>
      <w:r w:rsidR="002500D5" w:rsidRPr="008F45DB">
        <w:rPr>
          <w:rFonts w:ascii="Times New Roman" w:hAnsi="Times New Roman" w:cs="Times New Roman"/>
          <w:sz w:val="28"/>
          <w:szCs w:val="28"/>
          <w:lang w:val="fr-FR"/>
        </w:rPr>
        <w:t>’une</w:t>
      </w:r>
    </w:p>
    <w:p w:rsidR="002500D5" w:rsidRPr="008F45DB" w:rsidRDefault="002500D5" w:rsidP="008F45DB">
      <w:pPr>
        <w:tabs>
          <w:tab w:val="left" w:pos="7797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langue ,autrement dit,l’ensemble des mots et de leurs équivalents considérés</w:t>
      </w:r>
    </w:p>
    <w:p w:rsidR="002500D5" w:rsidRPr="008F45DB" w:rsidRDefault="002500D5" w:rsidP="008F45DB">
      <w:pPr>
        <w:tabs>
          <w:tab w:val="left" w:pos="7797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dans leur développement et leurs réciproques dans la langue.</w:t>
      </w:r>
    </w:p>
    <w:p w:rsidR="002500D5" w:rsidRPr="008F45DB" w:rsidRDefault="002500D5" w:rsidP="008F45DB">
      <w:pPr>
        <w:tabs>
          <w:tab w:val="left" w:pos="7797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         La lexicologie peut être historique et descriptive.La lexicologie h</w:t>
      </w:r>
      <w:r w:rsidR="005B26F0" w:rsidRPr="008F45DB">
        <w:rPr>
          <w:rFonts w:ascii="Times New Roman" w:hAnsi="Times New Roman" w:cs="Times New Roman"/>
          <w:sz w:val="28"/>
          <w:szCs w:val="28"/>
          <w:lang w:val="fr-FR"/>
        </w:rPr>
        <w:t>istoriq</w:t>
      </w:r>
      <w:r w:rsidRPr="008F45DB">
        <w:rPr>
          <w:rFonts w:ascii="Times New Roman" w:hAnsi="Times New Roman" w:cs="Times New Roman"/>
          <w:sz w:val="28"/>
          <w:szCs w:val="28"/>
          <w:lang w:val="fr-FR"/>
        </w:rPr>
        <w:t>ue</w:t>
      </w:r>
    </w:p>
    <w:p w:rsidR="002500D5" w:rsidRPr="008F45DB" w:rsidRDefault="002500D5" w:rsidP="008F45DB">
      <w:pPr>
        <w:tabs>
          <w:tab w:val="left" w:pos="7797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envisage le développement du vocabulaire d’une langue</w:t>
      </w:r>
      <w:r w:rsidR="005B26F0"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 des l’origine jusqu’a</w:t>
      </w:r>
    </w:p>
    <w:p w:rsidR="005B26F0" w:rsidRPr="008F45DB" w:rsidRDefault="005B26F0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nos jours,autant dire qu’elle en fait une etude diachronique.La lexéicologie desc-</w:t>
      </w:r>
    </w:p>
    <w:p w:rsidR="005B26F0" w:rsidRPr="008F45DB" w:rsidRDefault="005B26F0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riptive s’intéresse au vocabulaire d’une langue dans le cadre d’une période deter-</w:t>
      </w:r>
    </w:p>
    <w:p w:rsidR="005B26F0" w:rsidRPr="008F45DB" w:rsidRDefault="005B26F0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minée,elle en fait un tableau synchronique.</w:t>
      </w:r>
    </w:p>
    <w:p w:rsidR="005B26F0" w:rsidRPr="008F45DB" w:rsidRDefault="005B26F0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La langue prise dans son ensemble es</w:t>
      </w:r>
      <w:r w:rsidR="00CA4CE4" w:rsidRPr="008F45DB">
        <w:rPr>
          <w:rFonts w:ascii="Times New Roman" w:hAnsi="Times New Roman" w:cs="Times New Roman"/>
          <w:sz w:val="28"/>
          <w:szCs w:val="28"/>
          <w:lang w:val="fr-FR"/>
        </w:rPr>
        <w:t>t caractérisée une grande stabilité.Pourtant</w:t>
      </w:r>
    </w:p>
    <w:p w:rsidR="00CA4CE4" w:rsidRPr="008F45DB" w:rsidRDefault="00CA4CE4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la langue ne demure pas immuable.La langue française contemporaine, et pourtant,son vocabulaire,est le résultatd’un long développement historique.</w:t>
      </w:r>
    </w:p>
    <w:p w:rsidR="00CA4CE4" w:rsidRPr="008F45DB" w:rsidRDefault="00CA4CE4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Les phénoménes du français modern tells </w:t>
      </w:r>
      <w:r w:rsidR="00C55C19" w:rsidRPr="008F45DB">
        <w:rPr>
          <w:rFonts w:ascii="Times New Roman" w:hAnsi="Times New Roman" w:cs="Times New Roman"/>
          <w:sz w:val="28"/>
          <w:szCs w:val="28"/>
          <w:lang w:val="fr-FR"/>
        </w:rPr>
        <w:t>q</w:t>
      </w:r>
      <w:r w:rsidRPr="008F45DB">
        <w:rPr>
          <w:rFonts w:ascii="Times New Roman" w:hAnsi="Times New Roman" w:cs="Times New Roman"/>
          <w:sz w:val="28"/>
          <w:szCs w:val="28"/>
          <w:lang w:val="fr-FR"/>
        </w:rPr>
        <w:t>ue la polysémie des mots,l’homony-</w:t>
      </w:r>
    </w:p>
    <w:p w:rsidR="00C55C19" w:rsidRPr="008F45DB" w:rsidRDefault="009C2D3A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m</w:t>
      </w:r>
      <w:r w:rsidR="00CA4CE4" w:rsidRPr="008F45DB">
        <w:rPr>
          <w:rFonts w:ascii="Times New Roman" w:hAnsi="Times New Roman" w:cs="Times New Roman"/>
          <w:sz w:val="28"/>
          <w:szCs w:val="28"/>
          <w:lang w:val="fr-FR"/>
        </w:rPr>
        <w:t>ie,la synonymie e</w:t>
      </w:r>
      <w:r w:rsidRPr="008F45DB">
        <w:rPr>
          <w:rFonts w:ascii="Times New Roman" w:hAnsi="Times New Roman" w:cs="Times New Roman"/>
          <w:sz w:val="28"/>
          <w:szCs w:val="28"/>
          <w:lang w:val="fr-FR"/>
        </w:rPr>
        <w:t>s</w:t>
      </w:r>
      <w:r w:rsidR="00CA4CE4"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t autres ne peuvent être expliqués que par le </w:t>
      </w:r>
      <w:r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developpement </w:t>
      </w:r>
    </w:p>
    <w:p w:rsidR="00C55C19" w:rsidRPr="008F45DB" w:rsidRDefault="009C2D3A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h</w:t>
      </w:r>
      <w:r w:rsidR="00CA4CE4" w:rsidRPr="008F45DB">
        <w:rPr>
          <w:rFonts w:ascii="Times New Roman" w:hAnsi="Times New Roman" w:cs="Times New Roman"/>
          <w:sz w:val="28"/>
          <w:szCs w:val="28"/>
          <w:lang w:val="fr-FR"/>
        </w:rPr>
        <w:t>istorique duvocabulaire.</w:t>
      </w:r>
      <w:r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    Le vocabulaire  de toute   langue   est excesivement </w:t>
      </w:r>
    </w:p>
    <w:p w:rsidR="00C55C19" w:rsidRPr="008F45DB" w:rsidRDefault="009C2D3A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composite. Son renouvellement constant est dû  àdes facteurstrés varies qui</w:t>
      </w:r>
      <w:r w:rsidR="00C55C19"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 ne </w:t>
      </w:r>
    </w:p>
    <w:p w:rsidR="009C2D3A" w:rsidRPr="008F45DB" w:rsidRDefault="00C55C19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se laissent pas toujours  facilement reveler.C’ est pourquoi l’étude du vocabulaire</w:t>
      </w:r>
    </w:p>
    <w:p w:rsidR="00C55C19" w:rsidRPr="008F45DB" w:rsidRDefault="00C55C19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dans toute la diversité de ses phénomènes présente une tâche ardue.Pourtant</w:t>
      </w:r>
    </w:p>
    <w:p w:rsidR="00C55C19" w:rsidRPr="008F45DB" w:rsidRDefault="00C55C19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le vocabulaire  n’est point une creation arbitraire.</w:t>
      </w:r>
    </w:p>
    <w:p w:rsidR="005B26F0" w:rsidRPr="008F45DB" w:rsidRDefault="00C55C19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Le  lexique</w:t>
      </w:r>
      <w:r w:rsidR="00D818B3" w:rsidRPr="008F45DB">
        <w:rPr>
          <w:rFonts w:ascii="Times New Roman" w:hAnsi="Times New Roman" w:cs="Times New Roman"/>
          <w:sz w:val="28"/>
          <w:szCs w:val="28"/>
          <w:lang w:val="fr-FR"/>
        </w:rPr>
        <w:t>d</w:t>
      </w:r>
      <w:r w:rsidRPr="008F45DB">
        <w:rPr>
          <w:rFonts w:ascii="Times New Roman" w:hAnsi="Times New Roman" w:cs="Times New Roman"/>
          <w:sz w:val="28"/>
          <w:szCs w:val="28"/>
          <w:lang w:val="fr-FR"/>
        </w:rPr>
        <w:t>‘une langue comprend des mot d’une valeur inégale pour la soci-</w:t>
      </w:r>
    </w:p>
    <w:p w:rsidR="00C55C19" w:rsidRPr="008F45DB" w:rsidRDefault="00D818B3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é</w:t>
      </w:r>
      <w:r w:rsidR="00C55C19" w:rsidRPr="008F45DB">
        <w:rPr>
          <w:rFonts w:ascii="Times New Roman" w:hAnsi="Times New Roman" w:cs="Times New Roman"/>
          <w:sz w:val="28"/>
          <w:szCs w:val="28"/>
          <w:lang w:val="fr-FR"/>
        </w:rPr>
        <w:t>té</w:t>
      </w:r>
      <w:r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  et leur emploi   y est different.Certains mots sont cantonnés dans un usage</w:t>
      </w:r>
    </w:p>
    <w:p w:rsidR="00D818B3" w:rsidRPr="008F45DB" w:rsidRDefault="00723E97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pl</w:t>
      </w:r>
      <w:r w:rsidR="00D818B3" w:rsidRPr="008F45DB">
        <w:rPr>
          <w:rFonts w:ascii="Times New Roman" w:hAnsi="Times New Roman" w:cs="Times New Roman"/>
          <w:sz w:val="28"/>
          <w:szCs w:val="28"/>
          <w:lang w:val="fr-FR"/>
        </w:rPr>
        <w:t>us ou moins limité:groupe professionnel quelconque;parfois ils sont confines</w:t>
      </w:r>
    </w:p>
    <w:p w:rsidR="00D818B3" w:rsidRPr="008F45DB" w:rsidRDefault="00D818B3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à une region determine.D’autres mots,au contraire,ont acqsuis au cour  des</w:t>
      </w:r>
    </w:p>
    <w:p w:rsidR="00D818B3" w:rsidRPr="008F45DB" w:rsidRDefault="00D818B3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siècles un emploi general.Ces mots constituent le f</w:t>
      </w:r>
      <w:r w:rsidR="00723E97" w:rsidRPr="008F45DB">
        <w:rPr>
          <w:rFonts w:ascii="Times New Roman" w:hAnsi="Times New Roman" w:cs="Times New Roman"/>
          <w:sz w:val="28"/>
          <w:szCs w:val="28"/>
          <w:lang w:val="fr-FR"/>
        </w:rPr>
        <w:t>onds du lexique usuel qui</w:t>
      </w:r>
    </w:p>
    <w:p w:rsidR="00723E97" w:rsidRPr="008F45DB" w:rsidRDefault="00723E97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dessert pareillement tous les membres de la société.</w:t>
      </w:r>
    </w:p>
    <w:p w:rsidR="00723E97" w:rsidRPr="008F45DB" w:rsidRDefault="00723E97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          La lexicologie tient nécessairement compte de la valeur et du fonction-</w:t>
      </w:r>
    </w:p>
    <w:p w:rsidR="00723E97" w:rsidRPr="008F45DB" w:rsidRDefault="00723E97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lastRenderedPageBreak/>
        <w:t>nement des mots en tant que moyen de communication.Lalexiclogie est une science relativement  jeune qui offer au  savantun vaste champ d’action avec</w:t>
      </w:r>
    </w:p>
    <w:p w:rsidR="00723E97" w:rsidRPr="008F45DB" w:rsidRDefault="00723E97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maintes surprises et découvertes.</w:t>
      </w:r>
    </w:p>
    <w:p w:rsidR="00723E97" w:rsidRPr="008F45DB" w:rsidRDefault="00723E97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723E97" w:rsidRPr="008F45DB" w:rsidRDefault="00723E97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/>
          <w:sz w:val="28"/>
          <w:szCs w:val="28"/>
          <w:lang w:val="fr-FR"/>
        </w:rPr>
        <w:t>2.Le lien entre la lexicolog</w:t>
      </w:r>
      <w:r w:rsidR="00AD73D4" w:rsidRPr="008F45DB">
        <w:rPr>
          <w:rFonts w:ascii="Times New Roman" w:hAnsi="Times New Roman" w:cs="Times New Roman"/>
          <w:b/>
          <w:sz w:val="28"/>
          <w:szCs w:val="28"/>
          <w:lang w:val="fr-FR"/>
        </w:rPr>
        <w:t>s</w:t>
      </w:r>
      <w:r w:rsidRPr="008F45DB">
        <w:rPr>
          <w:rFonts w:ascii="Times New Roman" w:hAnsi="Times New Roman" w:cs="Times New Roman"/>
          <w:b/>
          <w:sz w:val="28"/>
          <w:szCs w:val="28"/>
          <w:lang w:val="fr-FR"/>
        </w:rPr>
        <w:t>ie et  les autres bra</w:t>
      </w:r>
      <w:r w:rsidR="00AD73D4" w:rsidRPr="008F45DB">
        <w:rPr>
          <w:rFonts w:ascii="Times New Roman" w:hAnsi="Times New Roman" w:cs="Times New Roman"/>
          <w:b/>
          <w:sz w:val="28"/>
          <w:szCs w:val="28"/>
          <w:lang w:val="fr-FR"/>
        </w:rPr>
        <w:t>nches de la  linguistique.</w:t>
      </w:r>
    </w:p>
    <w:p w:rsidR="00AD73D4" w:rsidRPr="008F45DB" w:rsidRDefault="00AD73D4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La lexicologie qui étudie un des aspects de la langue et représente une discipline</w:t>
      </w:r>
    </w:p>
    <w:p w:rsidR="00723E97" w:rsidRPr="008F45DB" w:rsidRDefault="00AD73D4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à part ne saurait pourtant  être isolée des  autres branches de la liguistique.</w:t>
      </w:r>
    </w:p>
    <w:p w:rsidR="00AD73D4" w:rsidRPr="008F45DB" w:rsidRDefault="00AD73D4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La lexicologie se rattache à la grammaire,à l’histoire de la langue,à la phone-</w:t>
      </w:r>
    </w:p>
    <w:p w:rsidR="00AD73D4" w:rsidRPr="008F45DB" w:rsidRDefault="00AD73D4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tique et à la stylistique.</w:t>
      </w:r>
      <w:r w:rsidR="002D416D" w:rsidRPr="008F45DB">
        <w:rPr>
          <w:rFonts w:ascii="Times New Roman" w:hAnsi="Times New Roman" w:cs="Times New Roman"/>
          <w:sz w:val="28"/>
          <w:szCs w:val="28"/>
          <w:lang w:val="fr-FR"/>
        </w:rPr>
        <w:t>La lexicologie  et la grammaire sont étroitement unies.</w:t>
      </w:r>
    </w:p>
    <w:p w:rsidR="002D416D" w:rsidRPr="008F45DB" w:rsidRDefault="002D416D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Les mots deviennent un moyen efficace  de communication dans la parole com-</w:t>
      </w:r>
    </w:p>
    <w:p w:rsidR="002D416D" w:rsidRPr="008F45DB" w:rsidRDefault="002D416D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me   éléments de la proposition qui fait l’objet  d’étude      de la syntaxe; il </w:t>
      </w:r>
    </w:p>
    <w:p w:rsidR="002D416D" w:rsidRPr="008F45DB" w:rsidRDefault="002D416D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faut  aussi   tenir compte de la structure formelle du mot étudiée  par la mor -</w:t>
      </w:r>
    </w:p>
    <w:p w:rsidR="002D416D" w:rsidRPr="008F45DB" w:rsidRDefault="002D416D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phologie.</w:t>
      </w:r>
    </w:p>
    <w:p w:rsidR="002D416D" w:rsidRPr="008F45DB" w:rsidRDefault="002D416D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         Le lien  entre la lexicolgie et la grammaire sont surtout manifeste d</w:t>
      </w:r>
      <w:r w:rsidR="00BE2A46"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ans </w:t>
      </w:r>
    </w:p>
    <w:p w:rsidR="00BE2A46" w:rsidRPr="008F45DB" w:rsidRDefault="00BE2A46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le domaine de la formation des mots.</w:t>
      </w:r>
      <w:r w:rsidR="006E234B" w:rsidRPr="008F45DB">
        <w:rPr>
          <w:rFonts w:ascii="Times New Roman" w:hAnsi="Times New Roman" w:cs="Times New Roman"/>
          <w:sz w:val="28"/>
          <w:szCs w:val="28"/>
          <w:lang w:val="fr-FR"/>
        </w:rPr>
        <w:t>La lexicologie étudie les moyens de for-</w:t>
      </w:r>
    </w:p>
    <w:p w:rsidR="002D416D" w:rsidRPr="008F45DB" w:rsidRDefault="006E234B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mation au point de vue de leurs sens lexicaux et de leur rôle dans l’enrichis-</w:t>
      </w:r>
    </w:p>
    <w:p w:rsidR="006E234B" w:rsidRPr="008F45DB" w:rsidRDefault="006E234B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sement du vocabulaire; la grammaire s’intéresse aux  elements composants</w:t>
      </w:r>
    </w:p>
    <w:p w:rsidR="006E234B" w:rsidRPr="008F45DB" w:rsidRDefault="006E234B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determinant la structure  formative des mots,</w:t>
      </w:r>
      <w:r w:rsidR="00A24B79"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 elle en  fait ressortir les valeurs </w:t>
      </w:r>
    </w:p>
    <w:p w:rsidR="00A24B79" w:rsidRPr="008F45DB" w:rsidRDefault="00A24B79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grammaticales.</w:t>
      </w:r>
    </w:p>
    <w:p w:rsidR="00A24B79" w:rsidRPr="008F45DB" w:rsidRDefault="00A24B79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La lexicologie s’unit à la phonétique.La pensée de l’homme trouve sa réalisa- </w:t>
      </w:r>
    </w:p>
    <w:p w:rsidR="00893230" w:rsidRPr="008F45DB" w:rsidRDefault="00A24B79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tion dans la matiére sonore qui constitue  le tissue  </w:t>
      </w:r>
      <w:r w:rsidR="00893230" w:rsidRPr="008F45DB">
        <w:rPr>
          <w:rFonts w:ascii="Times New Roman" w:hAnsi="Times New Roman" w:cs="Times New Roman"/>
          <w:sz w:val="28"/>
          <w:szCs w:val="28"/>
          <w:lang w:val="fr-FR"/>
        </w:rPr>
        <w:t>de langue.Comme toute</w:t>
      </w:r>
    </w:p>
    <w:p w:rsidR="00893230" w:rsidRPr="008F45DB" w:rsidRDefault="00893230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autre langue le français nationalposséde son proper systéme phonique</w:t>
      </w:r>
    </w:p>
    <w:p w:rsidR="00BE39B7" w:rsidRPr="008F45DB" w:rsidRDefault="00893230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caractérisé entre autres par les particularités de </w:t>
      </w:r>
      <w:r w:rsidR="00BE39B7" w:rsidRPr="008F45DB">
        <w:rPr>
          <w:rFonts w:ascii="Times New Roman" w:hAnsi="Times New Roman" w:cs="Times New Roman"/>
          <w:sz w:val="28"/>
          <w:szCs w:val="28"/>
          <w:lang w:val="fr-FR"/>
        </w:rPr>
        <w:t>la structure    sonore   des</w:t>
      </w:r>
    </w:p>
    <w:p w:rsidR="00BE39B7" w:rsidRPr="008F45DB" w:rsidRDefault="00BE39B7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mots qui ne sont pas sans intérêt pour la lexicologie.</w:t>
      </w:r>
    </w:p>
    <w:p w:rsidR="00BE39B7" w:rsidRPr="008F45DB" w:rsidRDefault="00BE39B7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Il importe  notamment de relever  les traits spéfiques de la pronunciation</w:t>
      </w:r>
    </w:p>
    <w:p w:rsidR="00904F3D" w:rsidRPr="008F45DB" w:rsidRDefault="007F3D05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d</w:t>
      </w:r>
      <w:r w:rsidR="00BE39B7" w:rsidRPr="008F45DB">
        <w:rPr>
          <w:rFonts w:ascii="Times New Roman" w:hAnsi="Times New Roman" w:cs="Times New Roman"/>
          <w:sz w:val="28"/>
          <w:szCs w:val="28"/>
          <w:lang w:val="fr-FR"/>
        </w:rPr>
        <w:t>ialectale qui offrent  des</w:t>
      </w:r>
      <w:r w:rsidR="00904F3D" w:rsidRPr="008F45DB">
        <w:rPr>
          <w:rFonts w:ascii="Times New Roman" w:hAnsi="Times New Roman" w:cs="Times New Roman"/>
          <w:sz w:val="28"/>
          <w:szCs w:val="28"/>
          <w:lang w:val="fr-FR"/>
        </w:rPr>
        <w:t>deviations des norms de la pronunciation du fran-</w:t>
      </w:r>
    </w:p>
    <w:p w:rsidR="00BE39B7" w:rsidRPr="008F45DB" w:rsidRDefault="00904F3D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çais national.</w:t>
      </w:r>
    </w:p>
    <w:p w:rsidR="00904F3D" w:rsidRPr="008F45DB" w:rsidRDefault="00904F3D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           Enfin la lexicologie est en contact avec la stylistique. </w:t>
      </w:r>
      <w:r w:rsidRPr="008F45DB">
        <w:rPr>
          <w:rFonts w:ascii="Times New Roman" w:hAnsi="Times New Roman" w:cs="Times New Roman"/>
          <w:sz w:val="28"/>
          <w:szCs w:val="28"/>
          <w:lang w:val="en-US"/>
        </w:rPr>
        <w:t>Elle doit tenir comp-</w:t>
      </w:r>
    </w:p>
    <w:p w:rsidR="00904F3D" w:rsidRPr="008F45DB" w:rsidRDefault="00904F3D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te de l’emploi des mots dans les styles varies de la langue.</w:t>
      </w:r>
    </w:p>
    <w:p w:rsidR="00904F3D" w:rsidRPr="008F45DB" w:rsidRDefault="00904F3D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A24B79" w:rsidRPr="008F45DB" w:rsidRDefault="00A24B79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723E97" w:rsidRPr="008F45DB" w:rsidRDefault="00723E97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723E97" w:rsidRPr="008F45DB" w:rsidRDefault="00723E97" w:rsidP="008F45DB">
      <w:pPr>
        <w:tabs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DF13C0" w:rsidRPr="008F45DB" w:rsidRDefault="00A24B79" w:rsidP="008F45DB">
      <w:pPr>
        <w:tabs>
          <w:tab w:val="left" w:pos="360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DF13C0" w:rsidRPr="008F45DB" w:rsidRDefault="00DF13C0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DF13C0" w:rsidRPr="008F45DB" w:rsidRDefault="00DF13C0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DF13C0" w:rsidRPr="008F45DB" w:rsidRDefault="00DF13C0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DF13C0" w:rsidRPr="008F45DB" w:rsidRDefault="00DF13C0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6656B4" w:rsidRPr="008F45DB" w:rsidRDefault="006656B4" w:rsidP="008F45DB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/>
          <w:sz w:val="28"/>
          <w:szCs w:val="28"/>
          <w:lang w:val="fr-FR"/>
        </w:rPr>
        <w:t xml:space="preserve">II. </w:t>
      </w:r>
      <w:r w:rsidR="007C10B4" w:rsidRPr="008F45DB">
        <w:rPr>
          <w:rFonts w:ascii="Times New Roman" w:hAnsi="Times New Roman" w:cs="Times New Roman"/>
          <w:b/>
          <w:sz w:val="28"/>
          <w:szCs w:val="28"/>
          <w:lang w:val="fr-FR"/>
        </w:rPr>
        <w:t>LE PARTIE GÉNÉRAL.</w:t>
      </w:r>
      <w:r w:rsidRPr="008F45DB">
        <w:rPr>
          <w:rFonts w:ascii="Times New Roman" w:hAnsi="Times New Roman" w:cs="Times New Roman"/>
          <w:b/>
          <w:bCs/>
          <w:sz w:val="28"/>
          <w:szCs w:val="28"/>
          <w:lang w:val="fr-FR"/>
        </w:rPr>
        <w:t>Le fait d’onomatopée dans la langue française.</w:t>
      </w:r>
    </w:p>
    <w:p w:rsidR="006656B4" w:rsidRPr="008F45DB" w:rsidRDefault="006656B4" w:rsidP="008F45D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/>
          <w:bCs/>
          <w:sz w:val="28"/>
          <w:szCs w:val="28"/>
          <w:lang w:val="fr-FR"/>
        </w:rPr>
        <w:t>1.L’onomatopée.</w:t>
      </w:r>
    </w:p>
    <w:p w:rsidR="006656B4" w:rsidRPr="008F45DB" w:rsidRDefault="006656B4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>L’</w:t>
      </w:r>
      <w:r w:rsidRPr="008F45D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 w:eastAsia="ru-RU"/>
        </w:rPr>
        <w:t>onomatopée</w:t>
      </w: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 du </w:t>
      </w:r>
      <w:hyperlink r:id="rId7" w:tooltip="Grec ancien" w:history="1">
        <w:r w:rsidRPr="008F45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fr-FR" w:eastAsia="ru-RU"/>
          </w:rPr>
          <w:t>grec ancien</w:t>
        </w:r>
      </w:hyperlink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  « création de </w:t>
      </w:r>
      <w:hyperlink r:id="rId8" w:tooltip="Mot" w:history="1">
        <w:r w:rsidRPr="008F45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fr-FR" w:eastAsia="ru-RU"/>
          </w:rPr>
          <w:t>mots</w:t>
        </w:r>
      </w:hyperlink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 »  est une </w:t>
      </w:r>
      <w:hyperlink r:id="rId9" w:tooltip="Nature (grammaire)" w:history="1">
        <w:r w:rsidRPr="008F45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fr-FR" w:eastAsia="ru-RU"/>
          </w:rPr>
          <w:t>catégorie</w:t>
        </w:r>
      </w:hyperlink>
    </w:p>
    <w:p w:rsidR="006656B4" w:rsidRPr="008F45DB" w:rsidRDefault="006656B4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>d'</w:t>
      </w:r>
      <w:hyperlink r:id="rId10" w:tooltip="Interjection" w:history="1">
        <w:r w:rsidRPr="008F45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fr-FR" w:eastAsia="ru-RU"/>
          </w:rPr>
          <w:t>interjections</w:t>
        </w:r>
      </w:hyperlink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 émise pour simuler un </w:t>
      </w:r>
      <w:hyperlink r:id="rId11" w:tooltip="Bruit" w:history="1">
        <w:r w:rsidRPr="008F45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fr-FR" w:eastAsia="ru-RU"/>
          </w:rPr>
          <w:t>bruit</w:t>
        </w:r>
      </w:hyperlink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 particulier associé à un être, un animal </w:t>
      </w:r>
    </w:p>
    <w:p w:rsidR="006656B4" w:rsidRPr="008F45DB" w:rsidRDefault="006656B4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ou un objet, par l'imitation des </w:t>
      </w:r>
      <w:hyperlink r:id="rId12" w:tooltip="Son (physique)" w:history="1">
        <w:r w:rsidRPr="008F45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fr-FR" w:eastAsia="ru-RU"/>
          </w:rPr>
          <w:t>sons</w:t>
        </w:r>
      </w:hyperlink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 que ceux-ci produisent. Certaines onomatopées </w:t>
      </w:r>
    </w:p>
    <w:p w:rsidR="006656B4" w:rsidRPr="008F45DB" w:rsidRDefault="006656B4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>sont improvisées de manière spontanée, d'autres sont conventionnelles.</w:t>
      </w:r>
    </w:p>
    <w:p w:rsidR="006656B4" w:rsidRPr="008F45DB" w:rsidRDefault="006656B4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>Par exemple, les expressions « cui-cui » et « </w:t>
      </w:r>
      <w:hyperlink r:id="rId13" w:tooltip="Piou-piou" w:history="1">
        <w:r w:rsidRPr="008F45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fr-FR" w:eastAsia="ru-RU"/>
          </w:rPr>
          <w:t>piou-piou</w:t>
        </w:r>
      </w:hyperlink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 » sont les onomatopées </w:t>
      </w:r>
    </w:p>
    <w:p w:rsidR="006656B4" w:rsidRPr="008F45DB" w:rsidRDefault="006656B4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désignant le cri de l'oisillon, « crac » évoque le bruit d'une branche que l'on rompt </w:t>
      </w:r>
    </w:p>
    <w:p w:rsidR="006656B4" w:rsidRPr="008F45DB" w:rsidRDefault="006656B4" w:rsidP="008F45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>ou d'un arbre qui tombe au sol.</w:t>
      </w:r>
    </w:p>
    <w:p w:rsidR="006656B4" w:rsidRPr="008F45DB" w:rsidRDefault="006656B4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Les onomatopées, que certains pensent proches de l'extraction </w:t>
      </w:r>
      <w:r w:rsidRPr="008F45D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fr-FR" w:eastAsia="ru-RU"/>
        </w:rPr>
        <w:t>naturelle</w:t>
      </w: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 du </w:t>
      </w:r>
    </w:p>
    <w:p w:rsidR="006656B4" w:rsidRPr="008F45DB" w:rsidRDefault="006656B4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langage, posent un sérieux problème de </w:t>
      </w:r>
      <w:hyperlink r:id="rId14" w:tooltip="Taxinomie" w:history="1">
        <w:r w:rsidRPr="008F45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fr-FR" w:eastAsia="ru-RU"/>
          </w:rPr>
          <w:t>taxinomie</w:t>
        </w:r>
      </w:hyperlink>
      <w:hyperlink r:id="rId15" w:tooltip="Linguistique" w:history="1">
        <w:r w:rsidRPr="008F45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fr-FR" w:eastAsia="ru-RU"/>
          </w:rPr>
          <w:t>linguistique</w:t>
        </w:r>
      </w:hyperlink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 : bien qu'un certain </w:t>
      </w:r>
    </w:p>
    <w:p w:rsidR="006656B4" w:rsidRPr="008F45DB" w:rsidRDefault="006656B4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nombre d'onomatopées soient admises dans les </w:t>
      </w:r>
      <w:hyperlink r:id="rId16" w:tooltip="Dictionnaire" w:history="1">
        <w:r w:rsidRPr="008F45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fr-FR" w:eastAsia="ru-RU"/>
          </w:rPr>
          <w:t>dictionnaires</w:t>
        </w:r>
      </w:hyperlink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, en fonction des </w:t>
      </w:r>
      <w:hyperlink r:id="rId17" w:tooltip="Pays" w:history="1">
        <w:r w:rsidRPr="008F45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fr-FR" w:eastAsia="ru-RU"/>
          </w:rPr>
          <w:t>pays</w:t>
        </w:r>
      </w:hyperlink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, </w:t>
      </w:r>
    </w:p>
    <w:p w:rsidR="006656B4" w:rsidRPr="008F45DB" w:rsidRDefault="006656B4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un grand nombre d'entre elles restent contextuelles, épisodiques, ou tributaires d'un </w:t>
      </w:r>
    </w:p>
    <w:p w:rsidR="006656B4" w:rsidRPr="008F45DB" w:rsidRDefault="006656B4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certain </w:t>
      </w:r>
      <w:hyperlink r:id="rId18" w:tooltip="Humour de connivence" w:history="1">
        <w:r w:rsidRPr="008F45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fr-FR" w:eastAsia="ru-RU"/>
          </w:rPr>
          <w:t>humour de connivence</w:t>
        </w:r>
      </w:hyperlink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. Certaines formes, considérées à tort comme des </w:t>
      </w:r>
    </w:p>
    <w:p w:rsidR="006656B4" w:rsidRPr="008F45DB" w:rsidRDefault="006656B4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onomatopées, sont en réalité des </w:t>
      </w:r>
      <w:hyperlink r:id="rId19" w:tooltip="Idéophone" w:history="1">
        <w:r w:rsidRPr="008F45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fr-FR" w:eastAsia="ru-RU"/>
          </w:rPr>
          <w:t>idéophones</w:t>
        </w:r>
      </w:hyperlink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, où une idée s'exprime par un son. </w:t>
      </w:r>
    </w:p>
    <w:p w:rsidR="006656B4" w:rsidRPr="008F45DB" w:rsidRDefault="006656B4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>Ainsi, « </w:t>
      </w:r>
      <w:hyperlink r:id="rId20" w:tooltip="Bling bling" w:history="1">
        <w:r w:rsidRPr="008F45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fr-FR" w:eastAsia="ru-RU"/>
          </w:rPr>
          <w:t>bling bling</w:t>
        </w:r>
      </w:hyperlink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 », qui ne reproduit pas le son des chaînes en or des chanteurs </w:t>
      </w:r>
    </w:p>
    <w:p w:rsidR="006656B4" w:rsidRPr="008F45DB" w:rsidRDefault="006656B4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de hip hop ou des rappeurs (elles ne font pas de bruit), mais exprime l'idée du </w:t>
      </w:r>
    </w:p>
    <w:p w:rsidR="006656B4" w:rsidRPr="008F45DB" w:rsidRDefault="006656B4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>clinquant.</w:t>
      </w:r>
    </w:p>
    <w:p w:rsidR="006656B4" w:rsidRPr="008F45DB" w:rsidRDefault="006656B4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Les études linguistiques ont toutefois renouvelé leur intérêt pour l'étude des </w:t>
      </w:r>
    </w:p>
    <w:p w:rsidR="006656B4" w:rsidRPr="008F45DB" w:rsidRDefault="006656B4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onomatopées, notamment à cause de leur valeur </w:t>
      </w:r>
      <w:hyperlink r:id="rId21" w:tooltip="Phonologie" w:history="1">
        <w:r w:rsidRPr="008F45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fr-FR" w:eastAsia="ru-RU"/>
          </w:rPr>
          <w:t>phonologique</w:t>
        </w:r>
      </w:hyperlink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 : l'émission d'une </w:t>
      </w:r>
    </w:p>
    <w:p w:rsidR="006656B4" w:rsidRPr="008F45DB" w:rsidRDefault="006656B4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onomatopée est déterminée par la configuration du système </w:t>
      </w:r>
      <w:hyperlink r:id="rId22" w:tooltip="Phonétique" w:history="1">
        <w:r w:rsidRPr="008F45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fr-FR" w:eastAsia="ru-RU"/>
          </w:rPr>
          <w:t>phonétique</w:t>
        </w:r>
      </w:hyperlink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 et de son </w:t>
      </w:r>
    </w:p>
    <w:p w:rsidR="006656B4" w:rsidRPr="008F45DB" w:rsidRDefault="006656B4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utilisation en fonction des régions. Les onomatopées auraient été, avec le langage </w:t>
      </w:r>
    </w:p>
    <w:p w:rsidR="006656B4" w:rsidRPr="008F45DB" w:rsidRDefault="006656B4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lastRenderedPageBreak/>
        <w:t xml:space="preserve">gestuel, une des premières manifestations des potentialités de communication </w:t>
      </w:r>
    </w:p>
    <w:p w:rsidR="006656B4" w:rsidRPr="008F45DB" w:rsidRDefault="006656B4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>linguistique de l'</w:t>
      </w:r>
      <w:hyperlink r:id="rId23" w:tooltip="Homo sapiens" w:history="1">
        <w:r w:rsidRPr="008F45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fr-FR" w:eastAsia="ru-RU"/>
          </w:rPr>
          <w:t>homme</w:t>
        </w:r>
      </w:hyperlink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>.</w:t>
      </w:r>
    </w:p>
    <w:p w:rsidR="00183E65" w:rsidRPr="008F45DB" w:rsidRDefault="00183E65" w:rsidP="008F45DB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fr-FR" w:eastAsia="ru-RU"/>
        </w:rPr>
        <w:t>Lexicalisation</w:t>
      </w:r>
    </w:p>
    <w:p w:rsidR="00183E65" w:rsidRPr="008F45DB" w:rsidRDefault="00183E65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Alors que les </w:t>
      </w:r>
      <w:hyperlink r:id="rId24" w:tooltip="Théorie de l'onomatopée (page inexistante)" w:history="1">
        <w:r w:rsidRPr="008F45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fr-FR" w:eastAsia="ru-RU"/>
          </w:rPr>
          <w:t>théories de l'onomatopée</w:t>
        </w:r>
      </w:hyperlink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 affirmant à la suite de </w:t>
      </w:r>
      <w:hyperlink r:id="rId25" w:tooltip="Leibniz" w:history="1">
        <w:r w:rsidRPr="008F45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fr-FR" w:eastAsia="ru-RU"/>
          </w:rPr>
          <w:t>Leibniz</w:t>
        </w:r>
      </w:hyperlink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 que les </w:t>
      </w:r>
    </w:p>
    <w:p w:rsidR="00183E65" w:rsidRPr="008F45DB" w:rsidRDefault="00183E65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onomatopées sont à l'origine du langage ont été réfutées depuis par </w:t>
      </w:r>
      <w:hyperlink r:id="rId26" w:tooltip="Max Müller" w:history="1">
        <w:r w:rsidRPr="008F45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fr-FR" w:eastAsia="ru-RU"/>
          </w:rPr>
          <w:t>Max Müller</w:t>
        </w:r>
      </w:hyperlink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, </w:t>
      </w:r>
    </w:p>
    <w:p w:rsidR="00183E65" w:rsidRPr="008F45DB" w:rsidRDefault="00B65215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hyperlink r:id="rId27" w:tooltip="Otto Jespersen" w:history="1">
        <w:r w:rsidR="00183E65" w:rsidRPr="008F45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fr-FR" w:eastAsia="ru-RU"/>
          </w:rPr>
          <w:t>Otto Jespersen</w:t>
        </w:r>
      </w:hyperlink>
      <w:r w:rsidR="00183E65"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 ou </w:t>
      </w:r>
      <w:hyperlink r:id="rId28" w:tooltip="Chomsky" w:history="1">
        <w:r w:rsidR="00183E65" w:rsidRPr="008F45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fr-FR" w:eastAsia="ru-RU"/>
          </w:rPr>
          <w:t>Chomsky</w:t>
        </w:r>
      </w:hyperlink>
      <w:r w:rsidR="00183E65"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, l'onomatopée, comme son étymologie l'indique, reste </w:t>
      </w:r>
    </w:p>
    <w:p w:rsidR="00183E65" w:rsidRPr="008F45DB" w:rsidRDefault="00183E65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un moyen de formation de mots important dans les différentes langues : de </w:t>
      </w:r>
    </w:p>
    <w:p w:rsidR="00183E65" w:rsidRPr="008F45DB" w:rsidRDefault="00183E65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 xml:space="preserve">nombreux mots des lexiques des différents idiomes sont des dérivés </w:t>
      </w:r>
    </w:p>
    <w:p w:rsidR="00183E65" w:rsidRPr="008F45DB" w:rsidRDefault="00183E65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  <w:t>d'onomatopées.</w:t>
      </w:r>
    </w:p>
    <w:p w:rsidR="00183E65" w:rsidRPr="008F45DB" w:rsidRDefault="00183E65" w:rsidP="008F45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Si le français utilise les onomatopées essentiellement comme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phononymes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, d'autres </w:t>
      </w:r>
    </w:p>
    <w:p w:rsidR="00183E65" w:rsidRPr="008F45DB" w:rsidRDefault="00183E65" w:rsidP="008F45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langues, comme le japonais, utilisent des images sonores comme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phénonymes</w:t>
      </w:r>
    </w:p>
    <w:p w:rsidR="00183E65" w:rsidRPr="008F45DB" w:rsidRDefault="00183E65" w:rsidP="008F45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(mots mimétiques représentant des phénomènes non-verbaux: ex. </w:t>
      </w:r>
      <w:r w:rsidRPr="008F45DB">
        <w:rPr>
          <w:rFonts w:ascii="Times New Roman" w:hAnsi="Times New Roman" w:cs="Times New Roman"/>
          <w:sz w:val="28"/>
          <w:szCs w:val="28"/>
          <w:lang w:val="fr-FR" w:eastAsia="ru-RU"/>
        </w:rPr>
        <w:t>じろじろ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(</w:t>
      </w:r>
      <w:r w:rsidRPr="008F45DB">
        <w:rPr>
          <w:rFonts w:ascii="Times New Roman" w:hAnsi="Times New Roman" w:cs="Times New Roman"/>
          <w:sz w:val="28"/>
          <w:szCs w:val="28"/>
          <w:lang w:val="fr-FR" w:eastAsia="ru-RU"/>
        </w:rPr>
        <w:t>と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)[</w:t>
      </w:r>
    </w:p>
    <w:p w:rsidR="00183E65" w:rsidRPr="008F45DB" w:rsidRDefault="00183E65" w:rsidP="008F45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hAnsi="Times New Roman" w:cs="Times New Roman"/>
          <w:sz w:val="28"/>
          <w:szCs w:val="28"/>
          <w:lang w:val="fr-FR" w:eastAsia="ru-RU"/>
        </w:rPr>
        <w:t>見る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],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jirojiro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(to) [miru], signifiant regarder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intensément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) ou comme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psychonymes</w:t>
      </w:r>
    </w:p>
    <w:p w:rsidR="00183E65" w:rsidRPr="008F45DB" w:rsidRDefault="00183E65" w:rsidP="008F45DB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(mots mimétiques représentant des états psychiques: ex. </w:t>
      </w:r>
      <w:r w:rsidRPr="008F45DB">
        <w:rPr>
          <w:rFonts w:ascii="Times New Roman" w:hAnsi="Times New Roman" w:cs="Times New Roman"/>
          <w:sz w:val="28"/>
          <w:szCs w:val="28"/>
          <w:lang w:val="fr-FR" w:eastAsia="ru-RU"/>
        </w:rPr>
        <w:t>ぐずぐず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[</w:t>
      </w:r>
      <w:r w:rsidRPr="008F45DB">
        <w:rPr>
          <w:rFonts w:ascii="Times New Roman" w:hAnsi="Times New Roman" w:cs="Times New Roman"/>
          <w:sz w:val="28"/>
          <w:szCs w:val="28"/>
          <w:lang w:val="fr-FR" w:eastAsia="ru-RU"/>
        </w:rPr>
        <w:t>する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],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guzu </w:t>
      </w:r>
    </w:p>
    <w:p w:rsidR="00183E65" w:rsidRPr="008F45DB" w:rsidRDefault="00183E65" w:rsidP="008F45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guzu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[suru], signifiant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être prostré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, littéralement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faire gouzou gouzou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).</w:t>
      </w:r>
    </w:p>
    <w:p w:rsidR="00183E65" w:rsidRPr="008F45DB" w:rsidRDefault="00183E65" w:rsidP="008F45D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fr-FR" w:eastAsia="ru-RU"/>
        </w:rPr>
      </w:pPr>
    </w:p>
    <w:p w:rsidR="00183E65" w:rsidRPr="008F45DB" w:rsidRDefault="00183E65" w:rsidP="008F45DB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>Liste non exhaustive d'onomatopées</w:t>
      </w:r>
    </w:p>
    <w:p w:rsidR="00183E65" w:rsidRPr="008F45DB" w:rsidRDefault="00183E65" w:rsidP="008F45DB">
      <w:pPr>
        <w:pBdr>
          <w:bottom w:val="dotted" w:sz="6" w:space="0" w:color="AAAAAA"/>
        </w:pBd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>A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rf-arf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Aïe - Ah ! - Aoutch !! - Areu areu - Arf - Arghl -</w:t>
      </w:r>
    </w:p>
    <w:p w:rsidR="00183E65" w:rsidRPr="008F45DB" w:rsidRDefault="00183E65" w:rsidP="008F45DB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Atchoum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</w:t>
      </w:r>
      <w:hyperlink r:id="rId29" w:tooltip="Éternuement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éternuement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aaaaaah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(cri d'effroi)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Argh argh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(soupir, montrer une erreur)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Aïe, ïye, ouille (Niels qui se casse le dos)</w:t>
      </w:r>
    </w:p>
    <w:p w:rsidR="00183E65" w:rsidRPr="008F45DB" w:rsidRDefault="00183E65" w:rsidP="008F45DB">
      <w:pPr>
        <w:pBdr>
          <w:bottom w:val="dotted" w:sz="6" w:space="0" w:color="AAAAAA"/>
        </w:pBd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>B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Bim ou Boum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(explosion)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Bababam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(on tambourine à la porte)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Badaboum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(chute)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 Bam - Bim - Bom - Boum - Bang - Braoum - Baoum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Bê ou mê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(bêlement de la </w:t>
      </w:r>
      <w:hyperlink r:id="rId30" w:tooltip="Chèvre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chèvre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 ou du </w:t>
      </w:r>
      <w:hyperlink r:id="rId31" w:tooltip="Mouton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mouton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lastRenderedPageBreak/>
        <w:t>Berk, Beurk - Bip - Blablabla - Blam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Blèctre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(cri du </w:t>
      </w:r>
      <w:hyperlink r:id="rId32" w:tooltip="Dodo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dodo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Blong - Bling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(chute d'objets métalliques)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Bouh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(pour effrayer ou faire mine d'effrayer)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Burp - Bzzz - bof - boïng -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bunk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(choc dû à un objet lourd et dur)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- beuh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(étonnement ou dégoût)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- baff! - Bwouf</w:t>
      </w:r>
    </w:p>
    <w:p w:rsidR="00183E65" w:rsidRPr="008F45DB" w:rsidRDefault="00183E65" w:rsidP="008F45DB">
      <w:pPr>
        <w:pBdr>
          <w:bottom w:val="dotted" w:sz="6" w:space="0" w:color="AAAAAA"/>
        </w:pBd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>C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Clac (claquement)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Crac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(craquement avec un ou plusieurs « 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a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 » selon la durée et l'intensité du bruit)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Chlac - Chtac -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Chut - chuuuut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(invitation à se taire, plus ou moins longue ou péremptoire)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Chtonc - Clac - Clang -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Clap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ou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clap clap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(claquement doux, tel que celui d'un applaudissement ou d'un drapeau secoué par le vent)</w:t>
      </w:r>
    </w:p>
    <w:p w:rsidR="00183E65" w:rsidRPr="008F45DB" w:rsidRDefault="00B6521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hyperlink r:id="rId33" w:tooltip="Clic" w:history="1">
        <w:r w:rsidR="00183E65" w:rsidRPr="008F45DB">
          <w:rPr>
            <w:rFonts w:ascii="Times New Roman" w:eastAsia="Times New Roman" w:hAnsi="Times New Roman" w:cs="Times New Roman"/>
            <w:sz w:val="28"/>
            <w:szCs w:val="28"/>
            <w:u w:val="single"/>
            <w:lang w:val="fr-FR" w:eastAsia="ru-RU"/>
          </w:rPr>
          <w:t>Clic</w:t>
        </w:r>
      </w:hyperlink>
      <w:r w:rsidR="00183E65"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</w:t>
      </w:r>
      <w:hyperlink r:id="rId34" w:tooltip="Bruit" w:history="1">
        <w:r w:rsidR="00183E65"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bruit</w:t>
        </w:r>
      </w:hyperlink>
      <w:r w:rsidR="00183E65"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 sec, généralement issu d'un </w:t>
      </w:r>
      <w:hyperlink r:id="rId35" w:tooltip="Mécanisme" w:history="1">
        <w:r w:rsidR="00183E65"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mécanisme</w:t>
        </w:r>
      </w:hyperlink>
      <w:r w:rsidR="00183E65"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, par exemple d'une </w:t>
      </w:r>
      <w:hyperlink r:id="rId36" w:tooltip="Souris (informatique)" w:history="1">
        <w:r w:rsidR="00183E65" w:rsidRPr="008F45DB">
          <w:rPr>
            <w:rFonts w:ascii="Times New Roman" w:eastAsia="Times New Roman" w:hAnsi="Times New Roman" w:cs="Times New Roman"/>
            <w:sz w:val="28"/>
            <w:szCs w:val="28"/>
            <w:u w:val="single"/>
            <w:lang w:val="fr-FR" w:eastAsia="ru-RU"/>
          </w:rPr>
          <w:t>souris</w:t>
        </w:r>
      </w:hyperlink>
      <w:r w:rsidR="00183E65"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informatique),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Coin coin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(cri du </w:t>
      </w:r>
      <w:hyperlink r:id="rId37" w:tooltip="Canard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canard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B6521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hyperlink r:id="rId38" w:tooltip="Cocorico" w:history="1">
        <w:r w:rsidR="00183E65" w:rsidRPr="008F45DB">
          <w:rPr>
            <w:rFonts w:ascii="Times New Roman" w:eastAsia="Times New Roman" w:hAnsi="Times New Roman" w:cs="Times New Roman"/>
            <w:sz w:val="28"/>
            <w:szCs w:val="28"/>
            <w:u w:val="single"/>
            <w:lang w:val="fr-FR" w:eastAsia="ru-RU"/>
          </w:rPr>
          <w:t>Cocorico</w:t>
        </w:r>
      </w:hyperlink>
      <w:r w:rsidR="00183E65"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(cri du </w:t>
      </w:r>
      <w:hyperlink r:id="rId39" w:tooltip="Coq" w:history="1">
        <w:r w:rsidR="00183E65"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coq</w:t>
        </w:r>
      </w:hyperlink>
      <w:r w:rsidR="00183E65"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Coa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(cri de la </w:t>
      </w:r>
      <w:hyperlink r:id="rId40" w:tooltip="Grenouille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grenouille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Cot cot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(cri de la </w:t>
      </w:r>
      <w:hyperlink r:id="rId41" w:tooltip="Poule (animal)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poule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Cric, crac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Cui-cui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(pépiement générique de l'</w:t>
      </w:r>
      <w:hyperlink r:id="rId42" w:tooltip="Oiseau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oiseau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)' -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Coucou!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(cri du </w:t>
      </w:r>
      <w:hyperlink r:id="rId43" w:tooltip="Coucou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coucou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 ou sonnerie de la </w:t>
      </w:r>
      <w:hyperlink r:id="rId44" w:tooltip="Pendule à coucou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pendule à coucou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Cri cri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(cri du </w:t>
      </w:r>
      <w:hyperlink r:id="rId45" w:tooltip="Gryllidae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grillon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Crii crii crii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(cri plus strident de la </w:t>
      </w:r>
      <w:hyperlink r:id="rId46" w:tooltip="Cigale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cigale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, par le crissement de ses </w:t>
      </w:r>
      <w:hyperlink r:id="rId47" w:tooltip="Élytre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élytres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pBdr>
          <w:bottom w:val="dotted" w:sz="6" w:space="0" w:color="AAAAAA"/>
        </w:pBd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8F45D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D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Ding Dong - Dong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(</w:t>
      </w:r>
      <w:hyperlink r:id="rId48" w:tooltip="Cloche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en-US" w:eastAsia="ru-RU"/>
          </w:rPr>
          <w:t>cloche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)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Drelin Drelin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</w:t>
      </w:r>
      <w:hyperlink r:id="rId49" w:tooltip="Sonnette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sonnette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-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lastRenderedPageBreak/>
        <w:t xml:space="preserve">Dring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</w:t>
      </w:r>
      <w:hyperlink r:id="rId50" w:tooltip="Téléphone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téléphone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-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drrr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</w:t>
      </w:r>
      <w:hyperlink r:id="rId51" w:tooltip="Téléphone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téléphone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 ou </w:t>
      </w:r>
      <w:hyperlink r:id="rId52" w:tooltip="Vibration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vibration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-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doug doug doug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(moteur style remorqueur)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Erf - Euh - Eurk- Eho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(interjection appellative ou admirative)</w:t>
      </w:r>
    </w:p>
    <w:p w:rsidR="00183E65" w:rsidRPr="008F45DB" w:rsidRDefault="00183E65" w:rsidP="008F45DB">
      <w:pPr>
        <w:pBdr>
          <w:bottom w:val="dotted" w:sz="6" w:space="2" w:color="AAAAAA"/>
        </w:pBd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>F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Fap-Fap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Fiou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Frou frou - Flap flap - fschhh - fschuiii - flip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Frout : pet vaginal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Froutch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(bruissement/frottement)</w:t>
      </w:r>
    </w:p>
    <w:p w:rsidR="00183E65" w:rsidRPr="008F45DB" w:rsidRDefault="00183E65" w:rsidP="008F45DB">
      <w:pPr>
        <w:pBdr>
          <w:bottom w:val="dotted" w:sz="6" w:space="0" w:color="AAAAAA"/>
        </w:pBd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>G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Gla gla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(exclamation suggérant la sensation de froid)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Glou Glou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(boire, se noyer)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Grrr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(grognement, avec d'autant plus de « r » qu'il est long et agressif)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Groin groin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ou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Gruik gruik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(cri du </w:t>
      </w:r>
      <w:hyperlink r:id="rId53" w:tooltip="Cochon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cochon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Gné ? - Gniéy - Grumph - Gnap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Gron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(grognement plutôt doux)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gzzzt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(électricité ou </w:t>
      </w:r>
      <w:hyperlink r:id="rId54" w:tooltip="Électrocution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électrocution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Gaw!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</w:t>
      </w:r>
      <w:hyperlink r:id="rId55" w:tooltip="Vibration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vibration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 de corde)</w:t>
      </w:r>
    </w:p>
    <w:p w:rsidR="00183E65" w:rsidRPr="008F45DB" w:rsidRDefault="00183E65" w:rsidP="008F45DB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Gnagnagna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(moquerie)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-</w:t>
      </w:r>
    </w:p>
    <w:p w:rsidR="00183E65" w:rsidRPr="008F45DB" w:rsidRDefault="00183E65" w:rsidP="008F45DB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GrrrreumUnf...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(grognement de contentement ou d'apaisement)</w:t>
      </w:r>
    </w:p>
    <w:p w:rsidR="00183E65" w:rsidRPr="008F45DB" w:rsidRDefault="00183E65" w:rsidP="008F45DB">
      <w:pPr>
        <w:pBdr>
          <w:bottom w:val="dotted" w:sz="6" w:space="0" w:color="AAAAAA"/>
        </w:pBd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>H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Ha ha !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(rire franc)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Han !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(exclamation suggérant l'effort physique)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Hé hé !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(rire plus discret ou pervers)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Hi hi !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(rire plutôt nerveux voire </w:t>
      </w:r>
      <w:hyperlink r:id="rId56" w:tooltip="Hystérie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hystérique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Hu hu !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(rire gras)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Hiii !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(cri d'effroi, avec d'autant plus de « i » que le son est long OU freinage)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Hi han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(cri de l'</w:t>
      </w:r>
      <w:hyperlink r:id="rId57" w:tooltip="Âne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âne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lastRenderedPageBreak/>
        <w:t xml:space="preserve">Hop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(exclamation suggérant l'exécution d'un saut ou d'une manœuvre habile)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Hou ! Hou !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(loup, fantôme ou appel au loin)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Hips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(bruit du </w:t>
      </w:r>
      <w:hyperlink r:id="rId58" w:tooltip="Hoquet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hoquet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 ou de l'</w:t>
      </w:r>
      <w:hyperlink r:id="rId59" w:tooltip="Éructation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éructation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 d'une personne </w:t>
      </w:r>
      <w:hyperlink r:id="rId60" w:tooltip="Ivresse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ivre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Humpf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(exclamation suggérant l'étouffement)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Hum ou hmm !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Interjection qui marque le doute, la réticence, l'impatience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Hummm !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(soupir de plaisir, avec d'autant plus de « m » que le plaisir est agréable)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Huitisch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(coup de fouet)</w:t>
      </w:r>
    </w:p>
    <w:p w:rsidR="00183E65" w:rsidRPr="008F45DB" w:rsidRDefault="00183E65" w:rsidP="008F45DB">
      <w:pPr>
        <w:pBdr>
          <w:bottom w:val="dotted" w:sz="6" w:space="0" w:color="AAAAAA"/>
        </w:pBd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>K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Keuf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(toux)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Kss kss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</w:t>
      </w:r>
      <w:hyperlink r:id="rId61" w:tooltip="Serpent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serpent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-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Klon - Klong - klung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</w:t>
      </w:r>
      <w:hyperlink r:id="rId62" w:tooltip="Choc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choc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 plutôt métallique)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Klett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(coup dans une bagarre)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- krrr -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Krash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(écrasement (d'avion ou autre))</w:t>
      </w:r>
    </w:p>
    <w:p w:rsidR="00183E65" w:rsidRPr="008F45DB" w:rsidRDefault="00183E65" w:rsidP="008F45DB">
      <w:pPr>
        <w:pBdr>
          <w:bottom w:val="dotted" w:sz="6" w:space="0" w:color="AAAAAA"/>
        </w:pBd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>L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La, la, la - Tra la la - La la lère - Tra la lère (chant)</w:t>
      </w:r>
    </w:p>
    <w:p w:rsidR="00183E65" w:rsidRPr="008F45DB" w:rsidRDefault="00183E65" w:rsidP="008F45DB">
      <w:pPr>
        <w:pBdr>
          <w:bottom w:val="dotted" w:sz="6" w:space="0" w:color="AAAAAA"/>
        </w:pBd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>M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Miam Miam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(invitation à manger, à se régaler)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Miaou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(miaulement du </w:t>
      </w:r>
      <w:hyperlink r:id="rId63" w:tooltip="Chat domestique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chat domestique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Mhh - Meuh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(mugissement de la </w:t>
      </w:r>
      <w:hyperlink r:id="rId64" w:tooltip="Vache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vache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(cf. </w:t>
      </w:r>
      <w:hyperlink r:id="rId65" w:tooltip="Boîte à meuh" w:history="1">
        <w:r w:rsidRPr="008F45DB">
          <w:rPr>
            <w:rFonts w:ascii="Times New Roman" w:eastAsia="Times New Roman" w:hAnsi="Times New Roman" w:cs="Times New Roman"/>
            <w:sz w:val="28"/>
            <w:szCs w:val="28"/>
            <w:u w:val="single"/>
            <w:lang w:val="fr-FR" w:eastAsia="ru-RU"/>
          </w:rPr>
          <w:t>Boîte à meuh</w:t>
        </w:r>
      </w:hyperlink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pBdr>
          <w:bottom w:val="dotted" w:sz="6" w:space="0" w:color="AAAAAA"/>
        </w:pBd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>O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Ohhh ou Oh !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Ouf - Ouaf - Ouille - Oupla - Oups - </w:t>
      </w:r>
      <w:hyperlink r:id="rId66" w:tooltip="Wah-wah" w:history="1">
        <w:r w:rsidRPr="008F45DB">
          <w:rPr>
            <w:rFonts w:ascii="Times New Roman" w:eastAsia="Times New Roman" w:hAnsi="Times New Roman" w:cs="Times New Roman"/>
            <w:sz w:val="28"/>
            <w:szCs w:val="28"/>
            <w:u w:val="single"/>
            <w:lang w:val="fr-FR" w:eastAsia="ru-RU"/>
          </w:rPr>
          <w:t>Oua-oua</w:t>
        </w:r>
      </w:hyperlink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- ouaaa!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(exclamations)</w:t>
      </w:r>
    </w:p>
    <w:p w:rsidR="00183E65" w:rsidRPr="008F45DB" w:rsidRDefault="00B6521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hyperlink r:id="rId67" w:tooltip="Ouin" w:history="1">
        <w:r w:rsidR="00183E65" w:rsidRPr="008F45DB">
          <w:rPr>
            <w:rFonts w:ascii="Times New Roman" w:eastAsia="Times New Roman" w:hAnsi="Times New Roman" w:cs="Times New Roman"/>
            <w:sz w:val="28"/>
            <w:szCs w:val="28"/>
            <w:u w:val="single"/>
            <w:lang w:val="fr-FR" w:eastAsia="ru-RU"/>
          </w:rPr>
          <w:t>Ouin</w:t>
        </w:r>
      </w:hyperlink>
      <w:r w:rsidR="00183E65"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 ! </w:t>
      </w:r>
      <w:r w:rsidR="00183E65"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(Cri de bébé)</w:t>
      </w:r>
    </w:p>
    <w:p w:rsidR="00183E65" w:rsidRPr="008F45DB" w:rsidRDefault="00183E65" w:rsidP="008F45DB">
      <w:pPr>
        <w:pBdr>
          <w:bottom w:val="dotted" w:sz="6" w:space="0" w:color="AAAAAA"/>
        </w:pBd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>P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PUAHH (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c'est un sal coup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Pif - Paf - Pouf - Pof - Pam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Pang, pan, panw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(coup de feu)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Pfff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soupir de dédain, de fatigue,...)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lastRenderedPageBreak/>
        <w:t xml:space="preserve">Pin Pon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(sirène des Sapeur-pompiers, ambulance ou police)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Plif - Plaf - Plouf - Plop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Ploc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(goûte d'eau dans le lavabo)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Plouf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(chose qui tombe dans de l'eau assez profonde pour l'engloutir)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Patati-Patata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(bavardage)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Patatras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(édifice, mobilier s'écroulant)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Prout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</w:t>
      </w:r>
      <w:hyperlink r:id="rId68" w:tooltip="Gaz intestinal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gaz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B6521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hyperlink r:id="rId69" w:tooltip="Pschitt (onomatopée)" w:history="1">
        <w:r w:rsidR="00183E65" w:rsidRPr="008F45DB">
          <w:rPr>
            <w:rFonts w:ascii="Times New Roman" w:eastAsia="Times New Roman" w:hAnsi="Times New Roman" w:cs="Times New Roman"/>
            <w:sz w:val="28"/>
            <w:szCs w:val="28"/>
            <w:u w:val="single"/>
            <w:lang w:val="fr-FR" w:eastAsia="ru-RU"/>
          </w:rPr>
          <w:t>Pschitt</w:t>
        </w:r>
      </w:hyperlink>
      <w:r w:rsidR="00183E65"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- Pssshh ! </w:t>
      </w:r>
      <w:r w:rsidR="00183E65"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</w:t>
      </w:r>
      <w:hyperlink r:id="rId70" w:tooltip="Ballon (sport)" w:history="1">
        <w:r w:rsidR="00183E65"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ballon</w:t>
        </w:r>
      </w:hyperlink>
      <w:r w:rsidR="00183E65"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 qui se dégonfle)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Plonk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(bruit que fait un objet s'insérant dans un autre)</w:t>
      </w:r>
    </w:p>
    <w:p w:rsidR="00183E65" w:rsidRPr="008F45DB" w:rsidRDefault="00183E65" w:rsidP="008F45DB">
      <w:pPr>
        <w:pBdr>
          <w:bottom w:val="dotted" w:sz="6" w:space="0" w:color="AAAAAA"/>
        </w:pBd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>R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Ron ron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(ronronnement du chat)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Raaah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(râle de plaisir ou de mort)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Roaaar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</w:t>
      </w:r>
      <w:hyperlink r:id="rId71" w:tooltip="Moteur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moteur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ou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</w:t>
      </w:r>
      <w:hyperlink r:id="rId72" w:tooltip="Rugissement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rugissement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Ratatatata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</w:t>
      </w:r>
      <w:hyperlink r:id="rId73" w:tooltip="Pistolet mitrailleur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mitraillette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 ou </w:t>
      </w:r>
      <w:hyperlink r:id="rId74" w:tooltip="Mitrailleuse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mitrailleuse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Rrrr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</w:t>
      </w:r>
      <w:hyperlink r:id="rId75" w:tooltip="Ronflement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ronflement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pBdr>
          <w:bottom w:val="dotted" w:sz="6" w:space="0" w:color="AAAAAA"/>
        </w:pBd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>S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Slam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(claquement de porte)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Snif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(reniflement de tristesse)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Splash - Splat - Sploush - Splotch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(éclaboussure due à la pluie qui tombe, à un pied dans une </w:t>
      </w:r>
      <w:hyperlink r:id="rId76" w:tooltip="Flaque d'eau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flaque d'eau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Ssssss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(sifflement du </w:t>
      </w:r>
      <w:hyperlink r:id="rId77" w:tooltip="Serpent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serpent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Smack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(baiser)</w:t>
      </w:r>
    </w:p>
    <w:p w:rsidR="00183E65" w:rsidRPr="008F45DB" w:rsidRDefault="00183E65" w:rsidP="008F45DB">
      <w:pPr>
        <w:pBdr>
          <w:bottom w:val="dotted" w:sz="6" w:space="0" w:color="AAAAAA"/>
        </w:pBd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>T</w:t>
      </w:r>
    </w:p>
    <w:p w:rsidR="00183E65" w:rsidRPr="008F45DB" w:rsidRDefault="00183E65" w:rsidP="008F45DB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Tagada Tagada Tagada - cataclop cataclop cataclop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(bruit du cheval lorsqu'il court)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Tic Tac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(réveil, mécanisme de minuterie)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Tchou tchou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(locomotive à vapeur)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Toc Toc Toc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(toquer à la porte)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et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Boum Boum Boum(frapper à la porte)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Tuuut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</w:t>
      </w:r>
      <w:hyperlink r:id="rId78" w:tooltip="Klaxon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klaxon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ou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</w:t>
      </w:r>
      <w:hyperlink r:id="rId79" w:tooltip="Sonnerie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sonnerie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de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</w:t>
      </w:r>
      <w:hyperlink r:id="rId80" w:tooltip="Téléphone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téléphone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Taratata!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</w:t>
      </w:r>
      <w:hyperlink r:id="rId81" w:tooltip="Trompette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trompette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- Tss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lastRenderedPageBreak/>
        <w:t xml:space="preserve">Tsoin-tsoin ou Tagada tsoin-tsoin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</w:t>
      </w:r>
      <w:hyperlink r:id="rId82" w:tooltip="Musique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musique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TaTacTaToum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(bruit que l'on entend dans un train)</w:t>
      </w:r>
    </w:p>
    <w:p w:rsidR="00183E65" w:rsidRPr="008F45DB" w:rsidRDefault="00B65215" w:rsidP="008F45DB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hyperlink r:id="rId83" w:tooltip="Tchipage" w:history="1">
        <w:r w:rsidR="00183E65" w:rsidRPr="008F45DB">
          <w:rPr>
            <w:rFonts w:ascii="Times New Roman" w:eastAsia="Times New Roman" w:hAnsi="Times New Roman" w:cs="Times New Roman"/>
            <w:sz w:val="28"/>
            <w:szCs w:val="28"/>
            <w:u w:val="single"/>
            <w:lang w:val="fr-FR" w:eastAsia="ru-RU"/>
          </w:rPr>
          <w:t>Tchip</w:t>
        </w:r>
      </w:hyperlink>
      <w:r w:rsidR="00183E65"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(onomatopée exprimant l'exaspération et produite par un mouvement de succion des lèvres contre les dents parallèlement à un mouvement opposé de la langue)</w:t>
      </w:r>
      <w:r w:rsidR="00183E65" w:rsidRPr="008F45DB">
        <w:rPr>
          <w:rFonts w:ascii="Times New Roman" w:eastAsia="Times New Roman" w:hAnsi="Times New Roman" w:cs="Times New Roman"/>
          <w:vanish/>
          <w:sz w:val="28"/>
          <w:szCs w:val="28"/>
          <w:u w:val="single"/>
          <w:vertAlign w:val="superscript"/>
          <w:lang w:val="fr-FR" w:eastAsia="ru-RU"/>
        </w:rPr>
        <w:t>[]</w:t>
      </w:r>
    </w:p>
    <w:p w:rsidR="00183E65" w:rsidRPr="008F45DB" w:rsidRDefault="00183E65" w:rsidP="008F45DB">
      <w:pPr>
        <w:pBdr>
          <w:bottom w:val="dotted" w:sz="6" w:space="0" w:color="AAAAAA"/>
        </w:pBd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>U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Urf</w:t>
      </w:r>
    </w:p>
    <w:p w:rsidR="00183E65" w:rsidRPr="008F45DB" w:rsidRDefault="00183E65" w:rsidP="008F45DB">
      <w:pPr>
        <w:pBdr>
          <w:bottom w:val="dotted" w:sz="6" w:space="0" w:color="AAAAAA"/>
        </w:pBd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>V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Vlam, vlan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(claquement de porte, coup asséné)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Vroum Vroum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(moteur de voiture) (</w:t>
      </w:r>
      <w:hyperlink r:id="rId84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sur le Wiktionnaire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Vrooooo/vroaaar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(vrombissement)</w:t>
      </w:r>
    </w:p>
    <w:p w:rsidR="00183E65" w:rsidRPr="008F45DB" w:rsidRDefault="00183E65" w:rsidP="008F45DB">
      <w:pPr>
        <w:pBdr>
          <w:bottom w:val="dotted" w:sz="6" w:space="0" w:color="AAAAAA"/>
        </w:pBd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>W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Waouh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(Admiration, étonnement)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Wouf - Wouaf - Waf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(aboiement)</w:t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Wham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(explosion, de gaz par exemple)</w:t>
      </w:r>
    </w:p>
    <w:p w:rsidR="00183E65" w:rsidRPr="008F45DB" w:rsidRDefault="00183E65" w:rsidP="008F45DB">
      <w:pPr>
        <w:pBdr>
          <w:bottom w:val="dotted" w:sz="6" w:space="0" w:color="AAAAAA"/>
        </w:pBd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>Y</w:t>
      </w:r>
    </w:p>
    <w:p w:rsidR="00183E65" w:rsidRPr="008F45DB" w:rsidRDefault="00183E65" w:rsidP="008F45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Yep yep</w:t>
      </w:r>
    </w:p>
    <w:p w:rsidR="00183E65" w:rsidRPr="008F45DB" w:rsidRDefault="00183E65" w:rsidP="008F45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Youpi</w:t>
      </w:r>
    </w:p>
    <w:p w:rsidR="00183E65" w:rsidRPr="008F45DB" w:rsidRDefault="00183E65" w:rsidP="008F45DB">
      <w:pPr>
        <w:pBdr>
          <w:bottom w:val="dotted" w:sz="6" w:space="0" w:color="AAAAAA"/>
        </w:pBdr>
        <w:spacing w:after="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>Z</w:t>
      </w:r>
    </w:p>
    <w:p w:rsidR="00183E65" w:rsidRPr="008F45DB" w:rsidRDefault="00B65215" w:rsidP="008F45DB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hyperlink r:id="rId85" w:tooltip="Zzz" w:history="1">
        <w:r w:rsidR="00183E65" w:rsidRPr="008F45DB">
          <w:rPr>
            <w:rFonts w:ascii="Times New Roman" w:eastAsia="Times New Roman" w:hAnsi="Times New Roman" w:cs="Times New Roman"/>
            <w:sz w:val="28"/>
            <w:szCs w:val="28"/>
            <w:u w:val="single"/>
            <w:lang w:val="fr-FR" w:eastAsia="ru-RU"/>
          </w:rPr>
          <w:t>Zzz</w:t>
        </w:r>
      </w:hyperlink>
      <w:r w:rsidR="00183E65"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(ronflement ; bourdonnement d'abeille, de moustique, de mouche et de nombreux insectes)</w:t>
      </w:r>
      <w:r w:rsidR="00183E65"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-</w:t>
      </w:r>
    </w:p>
    <w:p w:rsidR="00183E65" w:rsidRPr="008F45DB" w:rsidRDefault="00183E65" w:rsidP="008F45DB">
      <w:pPr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Zgrunt - Zdoïng - zzzt!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</w:t>
      </w:r>
      <w:hyperlink r:id="rId86" w:tooltip="Courant électrique" w:history="1">
        <w:r w:rsidRPr="008F45DB">
          <w:rPr>
            <w:rFonts w:ascii="Times New Roman" w:eastAsia="Times New Roman" w:hAnsi="Times New Roman" w:cs="Times New Roman"/>
            <w:i/>
            <w:iCs/>
            <w:sz w:val="28"/>
            <w:szCs w:val="28"/>
            <w:u w:val="single"/>
            <w:lang w:val="fr-FR" w:eastAsia="ru-RU"/>
          </w:rPr>
          <w:t>courant électrique</w:t>
        </w:r>
      </w:hyperlink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)</w:t>
      </w:r>
    </w:p>
    <w:p w:rsidR="00183E65" w:rsidRPr="008F45DB" w:rsidRDefault="00183E65" w:rsidP="008F45DB">
      <w:pPr>
        <w:tabs>
          <w:tab w:val="left" w:pos="6150"/>
        </w:tabs>
        <w:spacing w:after="0" w:line="360" w:lineRule="auto"/>
        <w:ind w:left="720"/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</w:pPr>
      <w:r w:rsidRPr="008F45DB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Zip 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>(fermeture à glissière)</w:t>
      </w:r>
      <w:r w:rsidRPr="008F45DB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ab/>
      </w: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</w:pPr>
    </w:p>
    <w:p w:rsidR="00183E65" w:rsidRPr="008F45DB" w:rsidRDefault="00183E65" w:rsidP="008F45DB">
      <w:pPr>
        <w:spacing w:after="0" w:line="360" w:lineRule="auto"/>
        <w:ind w:left="720"/>
        <w:rPr>
          <w:rFonts w:ascii="Times New Roman" w:eastAsia="Times New Roman" w:hAnsi="Times New Roman" w:cs="Times New Roman"/>
          <w:iCs/>
          <w:sz w:val="28"/>
          <w:szCs w:val="28"/>
          <w:lang w:val="fr-FR" w:eastAsia="ru-RU"/>
        </w:rPr>
      </w:pPr>
    </w:p>
    <w:p w:rsidR="00183E65" w:rsidRPr="008F45DB" w:rsidRDefault="00183E65" w:rsidP="008F45DB">
      <w:pPr>
        <w:pStyle w:val="aa"/>
        <w:spacing w:before="0" w:beforeAutospacing="0" w:after="0" w:afterAutospacing="0" w:line="360" w:lineRule="auto"/>
        <w:rPr>
          <w:rFonts w:eastAsiaTheme="minorEastAsia"/>
          <w:color w:val="000000" w:themeColor="text1"/>
          <w:kern w:val="24"/>
          <w:sz w:val="28"/>
          <w:szCs w:val="28"/>
          <w:lang w:val="fr-FR"/>
        </w:rPr>
      </w:pPr>
      <w:r w:rsidRPr="008F45DB">
        <w:rPr>
          <w:rFonts w:eastAsiaTheme="minorEastAsia"/>
          <w:color w:val="000000" w:themeColor="text1"/>
          <w:kern w:val="24"/>
          <w:sz w:val="28"/>
          <w:szCs w:val="28"/>
          <w:lang w:val="fr-FR"/>
        </w:rPr>
        <w:t xml:space="preserve">Les cris d’animaux sont exprimés par des verbes qui relevent presque toujours de </w:t>
      </w:r>
    </w:p>
    <w:p w:rsidR="00183E65" w:rsidRPr="008F45DB" w:rsidRDefault="00183E65" w:rsidP="008F45DB">
      <w:pPr>
        <w:pStyle w:val="aa"/>
        <w:spacing w:before="0" w:beforeAutospacing="0" w:after="0" w:afterAutospacing="0" w:line="360" w:lineRule="auto"/>
        <w:rPr>
          <w:rFonts w:eastAsiaTheme="minorEastAsia"/>
          <w:color w:val="000000" w:themeColor="text1"/>
          <w:kern w:val="24"/>
          <w:sz w:val="28"/>
          <w:szCs w:val="28"/>
          <w:lang w:val="fr-FR"/>
        </w:rPr>
      </w:pPr>
    </w:p>
    <w:p w:rsidR="00183E65" w:rsidRPr="008F45DB" w:rsidRDefault="00183E65" w:rsidP="008F45DB">
      <w:pPr>
        <w:pStyle w:val="aa"/>
        <w:spacing w:before="0" w:beforeAutospacing="0" w:after="0" w:afterAutospacing="0" w:line="360" w:lineRule="auto"/>
        <w:rPr>
          <w:rFonts w:eastAsiaTheme="minorEastAsia"/>
          <w:color w:val="000000" w:themeColor="text1"/>
          <w:kern w:val="24"/>
          <w:sz w:val="28"/>
          <w:szCs w:val="28"/>
          <w:lang w:val="fr-FR"/>
        </w:rPr>
      </w:pPr>
      <w:r w:rsidRPr="008F45DB">
        <w:rPr>
          <w:rFonts w:eastAsiaTheme="minorEastAsia"/>
          <w:color w:val="000000" w:themeColor="text1"/>
          <w:kern w:val="24"/>
          <w:sz w:val="28"/>
          <w:szCs w:val="28"/>
          <w:lang w:val="fr-FR"/>
        </w:rPr>
        <w:t xml:space="preserve">l’onomatopée.On notera qu’un même cri peut être attribué à deux ou plusiers </w:t>
      </w:r>
    </w:p>
    <w:p w:rsidR="00183E65" w:rsidRPr="008F45DB" w:rsidRDefault="00183E65" w:rsidP="008F45DB">
      <w:pPr>
        <w:pStyle w:val="aa"/>
        <w:spacing w:before="0" w:beforeAutospacing="0" w:after="0" w:afterAutospacing="0" w:line="360" w:lineRule="auto"/>
        <w:rPr>
          <w:rFonts w:eastAsiaTheme="minorEastAsia"/>
          <w:color w:val="000000" w:themeColor="text1"/>
          <w:kern w:val="24"/>
          <w:sz w:val="28"/>
          <w:szCs w:val="28"/>
          <w:lang w:val="fr-FR"/>
        </w:rPr>
      </w:pPr>
    </w:p>
    <w:p w:rsidR="00183E65" w:rsidRPr="008F45DB" w:rsidRDefault="00183E65" w:rsidP="008F45DB">
      <w:pPr>
        <w:pStyle w:val="aa"/>
        <w:spacing w:before="0" w:beforeAutospacing="0" w:after="0" w:afterAutospacing="0" w:line="360" w:lineRule="auto"/>
        <w:rPr>
          <w:rFonts w:eastAsiaTheme="minorEastAsia"/>
          <w:color w:val="000000" w:themeColor="text1"/>
          <w:kern w:val="24"/>
          <w:sz w:val="28"/>
          <w:szCs w:val="28"/>
          <w:lang w:val="fr-FR"/>
        </w:rPr>
      </w:pPr>
      <w:r w:rsidRPr="008F45DB">
        <w:rPr>
          <w:rFonts w:eastAsiaTheme="minorEastAsia"/>
          <w:color w:val="000000" w:themeColor="text1"/>
          <w:kern w:val="24"/>
          <w:sz w:val="28"/>
          <w:szCs w:val="28"/>
          <w:lang w:val="fr-FR"/>
        </w:rPr>
        <w:t xml:space="preserve">animaux différents.À l’iverse,plusiers cris peuvent concerner un seul et même </w:t>
      </w:r>
    </w:p>
    <w:p w:rsidR="00183E65" w:rsidRPr="008F45DB" w:rsidRDefault="00183E65" w:rsidP="008F45DB">
      <w:pPr>
        <w:pStyle w:val="aa"/>
        <w:spacing w:before="0" w:beforeAutospacing="0" w:after="0" w:afterAutospacing="0" w:line="360" w:lineRule="auto"/>
        <w:rPr>
          <w:rFonts w:eastAsiaTheme="minorEastAsia"/>
          <w:color w:val="000000" w:themeColor="text1"/>
          <w:kern w:val="24"/>
          <w:sz w:val="28"/>
          <w:szCs w:val="28"/>
          <w:lang w:val="fr-FR"/>
        </w:rPr>
      </w:pPr>
    </w:p>
    <w:p w:rsidR="00183E65" w:rsidRPr="008F45DB" w:rsidRDefault="00183E65" w:rsidP="008F45DB">
      <w:pPr>
        <w:pStyle w:val="aa"/>
        <w:spacing w:before="0" w:beforeAutospacing="0" w:after="0" w:afterAutospacing="0" w:line="360" w:lineRule="auto"/>
        <w:rPr>
          <w:color w:val="000000" w:themeColor="text1"/>
          <w:sz w:val="28"/>
          <w:szCs w:val="28"/>
          <w:lang w:val="fr-FR"/>
        </w:rPr>
      </w:pPr>
      <w:r w:rsidRPr="008F45DB">
        <w:rPr>
          <w:rFonts w:eastAsiaTheme="minorEastAsia"/>
          <w:color w:val="000000" w:themeColor="text1"/>
          <w:kern w:val="24"/>
          <w:sz w:val="28"/>
          <w:szCs w:val="28"/>
          <w:lang w:val="fr-FR"/>
        </w:rPr>
        <w:t>animal.</w:t>
      </w:r>
    </w:p>
    <w:p w:rsidR="00183E65" w:rsidRPr="008F45DB" w:rsidRDefault="00183E65" w:rsidP="008F45D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Les animaux domiciles</w:t>
      </w:r>
    </w:p>
    <w:p w:rsidR="00AF36DD" w:rsidRPr="008F45DB" w:rsidRDefault="00AF36DD" w:rsidP="008F45DB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fr-FR" w:eastAsia="ru-RU"/>
        </w:rPr>
      </w:pP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l’abeille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(ari)-bourdonne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g’ong’illaydi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l’âne(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eshak)-brait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hangraydi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 belier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(qo’chqor)-blatère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baraydi,maraydi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  bœuf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(ho’kiz)     -beugle,meugle,mugit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mo’raydi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le canard</w:t>
      </w:r>
      <w:r w:rsidRPr="008F45DB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(o’rdak)  -cancane,nasille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g’ag’illaydi,g’aq-g’aqqiladi,ping’illaydi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 chat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(mushuk)   -miaule,ronronne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miyovlaydi,xurullaydi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 cheval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(ot)         -s’èbroue,hennit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pishqiradi,kishnaydi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  chevreuil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(uloqcha)-brame,rait,rèe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maraydi,baraydi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  chien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(it)                -aboie,clabaude,grogne,hurle,jape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huradi,akillaydi,irillaydi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 coq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(xo’roz)         -chante,coquerique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qichqiradi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  dindon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(kurka)   -glougloute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qulqqullaydi,qul-qulqqiladi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 lapin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(quyon)     -clapit,couine,glapit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chiyillaydi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 mouton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(qo’y)  -bèle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maraydi,baraydi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lastRenderedPageBreak/>
        <w:t>la  poule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(tovuq)   -caquette,claquette,crètelle,glousse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qaqillaydi,qaqaqllaydi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 poulet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(jo’ja)    -piaille,piaule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chipillaydi,chirqillaydi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</w:p>
    <w:p w:rsidR="00AF36DD" w:rsidRPr="008F45DB" w:rsidRDefault="00AF36DD" w:rsidP="008F45D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Les animaux  sauvages</w:t>
      </w:r>
    </w:p>
    <w:p w:rsidR="00AF36DD" w:rsidRPr="008F45DB" w:rsidRDefault="00AF36DD" w:rsidP="008F45D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</w:pP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L’aigle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(burgut)       -glatit,trompette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chiyilaydi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l’alouette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(to’rg’ay)  -grisolle,tirelire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sayraydi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la  biche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(ohu)            -brame,rait,rèe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maraydi,baraydi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la caille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(bedana)       -cacabe,coquette,carcaille,margotte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sayraydi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 chacal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(chiyabo’ri)-aboie,jape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ulliydi,uvullaydi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 chameau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(tuya)     -blatère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bo’kiradi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 chat-huant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(boyqush)-chuinte,hue,hulule,ulule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huhullaydi,sayraydi,qichqiradi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la chouette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(ukki)         -chuinte,hue,hulule,ulule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huhullaydi,uullaydi,sayraydi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la cigogne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(laylak)       -claquette,craque,croquette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la colombe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(kabutar)      -roucoule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g’uv-g’uvlaydi,g’urullaydi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 corbeau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(qarg’a)       -croasse,graille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 xml:space="preserve">                                       qag’illaydi,qag’-qag’ qiladi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la corneille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(zog’)       -babille,craille,croasse,graille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lastRenderedPageBreak/>
        <w:t>chug’urlaydi,chig’illaydi,g’ujurlaydi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 coucou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(kakku)      -coucoule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kakkulaydi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 crapaud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(cho’lbaqa)-coasse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vaqillaydi,sayraydi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 crocodile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(tumsoh) –lamente,pleure,vagit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noliydi,big’illaydi,ovoz chiqaradi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 cygnet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(oq qush)    -siffle,trompette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sayraydi,chiyilagan ovoz chiqaradi,shuvullaydi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 daim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(xon bug’i)  -brame,rait,râle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maraydi,baraydi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l’elephant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(fil)         -baréte,barrit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o’kiradi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l’épervier</w:t>
      </w:r>
      <w:r w:rsidRPr="008F45DB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(qirg’iy)  -glapit,pialle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qichqiradi,sayraydi,chinqiradi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 faisan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(qirg;ovul) –criaille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sayraydi,qichqiradi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le faucon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(lochin)  -réclame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jar soladi,chinqiradi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la fauvette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(moyqut(qush)) –zinzinule</w:t>
      </w:r>
    </w:p>
    <w:p w:rsidR="00AF36DD" w:rsidRPr="008F45DB" w:rsidRDefault="00AF36DD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sayraydi</w:t>
      </w:r>
    </w:p>
    <w:p w:rsidR="00AF36DD" w:rsidRPr="008F45DB" w:rsidRDefault="00AF36DD" w:rsidP="008F45D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</w:pPr>
      <w:r w:rsidRPr="008F45DB">
        <w:rPr>
          <w:rFonts w:ascii="Times New Roman" w:hAnsi="Times New Roman" w:cs="Times New Roman"/>
          <w:b/>
          <w:bCs/>
          <w:sz w:val="28"/>
          <w:szCs w:val="28"/>
          <w:lang w:val="fr-FR"/>
        </w:rPr>
        <w:t>2.Le role d’onomatopée dans la formation des mots.</w:t>
      </w:r>
    </w:p>
    <w:p w:rsidR="00AF36DD" w:rsidRPr="008F45DB" w:rsidRDefault="00AF36DD" w:rsidP="008F45D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8F45DB">
        <w:rPr>
          <w:rFonts w:ascii="Times New Roman" w:hAnsi="Times New Roman" w:cs="Times New Roman"/>
          <w:b/>
          <w:bCs/>
          <w:sz w:val="28"/>
          <w:szCs w:val="28"/>
          <w:lang w:val="en-US"/>
        </w:rPr>
        <w:t>La formation des mots.</w:t>
      </w:r>
    </w:p>
    <w:p w:rsidR="00AF36DD" w:rsidRPr="008F45DB" w:rsidRDefault="009602FA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La 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formation des mots  est  à côté de l’évolution  sémantique une source fécon-</w:t>
      </w:r>
    </w:p>
    <w:p w:rsidR="009602FA" w:rsidRPr="008F45DB" w:rsidRDefault="009602FA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de  l’enrichissement  du vocabulaire français.La langue française “a perdu,au</w:t>
      </w:r>
    </w:p>
    <w:p w:rsidR="009602FA" w:rsidRPr="008F45DB" w:rsidRDefault="009602FA" w:rsidP="008F45D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cours des  siècles,un grand nombre de mots; en compensation,avec une intensité</w:t>
      </w:r>
    </w:p>
    <w:p w:rsidR="00020C99" w:rsidRPr="008F45DB" w:rsidRDefault="00020C99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de vie plus ou moins grande selon les périodes,elle a consta</w:t>
      </w:r>
      <w:r w:rsidR="003830D9"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mme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t enrichi son</w:t>
      </w:r>
    </w:p>
    <w:p w:rsidR="00020C99" w:rsidRPr="008F45DB" w:rsidRDefault="00020C99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vocabulaire …</w:t>
      </w:r>
    </w:p>
    <w:p w:rsidR="003830D9" w:rsidRPr="008F45DB" w:rsidRDefault="003830D9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surtout, par la creation de termes nouveaux”.Tout comme l’évolution sémantique</w:t>
      </w:r>
    </w:p>
    <w:p w:rsidR="0019139C" w:rsidRPr="008F45DB" w:rsidRDefault="003830D9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lastRenderedPageBreak/>
        <w:t>la formation des mots nouveaux sert  tout  à  la communication de</w:t>
      </w:r>
      <w:r w:rsidR="0019139C"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 xml:space="preserve"> nos idéents et de nos sentiments.</w:t>
      </w:r>
    </w:p>
    <w:p w:rsidR="0019139C" w:rsidRPr="008F45DB" w:rsidRDefault="0019139C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 xml:space="preserve">        Les linguists français font entrer dans la formation des mots divers procédés:</w:t>
      </w:r>
    </w:p>
    <w:p w:rsidR="0019139C" w:rsidRPr="008F45DB" w:rsidRDefault="0019139C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la  derivation affixacle,la  composition, la “derivation impropre” et la “derivation</w:t>
      </w:r>
    </w:p>
    <w:p w:rsidR="009602FA" w:rsidRPr="008F45DB" w:rsidRDefault="0019139C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 xml:space="preserve">régressive”, la télescopie,l’abréviation,l’onomatopée.Il  est  à remarquer </w:t>
      </w:r>
      <w:r w:rsidR="005340A2"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que certains de ces termes n’ont pas toujours le même sens pour les linguists différents.</w:t>
      </w:r>
    </w:p>
    <w:p w:rsidR="005340A2" w:rsidRPr="008F45DB" w:rsidRDefault="005340A2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Même les definitions des termes les plus usités,tells que “la derivation” et “la com-</w:t>
      </w:r>
    </w:p>
    <w:p w:rsidR="005340A2" w:rsidRPr="008F45DB" w:rsidRDefault="005340A2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position”  variant selon les ouvrages traitant de la formation des mots.</w:t>
      </w:r>
    </w:p>
    <w:p w:rsidR="005340A2" w:rsidRPr="008F45DB" w:rsidRDefault="00E57B4D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Les modèles de formation agissent généralement au cours de longs siècles,toutefois</w:t>
      </w:r>
    </w:p>
    <w:p w:rsidR="00E57B4D" w:rsidRPr="008F45DB" w:rsidRDefault="00E57B4D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leur stabilité n’est que relative:certains disparaissent substitués par d’autre, nouvel-</w:t>
      </w:r>
    </w:p>
    <w:p w:rsidR="00924B2E" w:rsidRPr="008F45DB" w:rsidRDefault="00924B2E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i/>
          <w:sz w:val="28"/>
          <w:szCs w:val="28"/>
          <w:lang w:val="fr-FR" w:eastAsia="en-US"/>
        </w:rPr>
        <w:t>bibliobus).</w:t>
      </w:r>
    </w:p>
    <w:p w:rsidR="00F94082" w:rsidRPr="008F45DB" w:rsidRDefault="00F94082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Au XX</w:t>
      </w:r>
      <w:r w:rsidRPr="008F45DB">
        <w:rPr>
          <w:rFonts w:ascii="Times New Roman" w:eastAsia="Calibri" w:hAnsi="Times New Roman" w:cs="Times New Roman"/>
          <w:sz w:val="28"/>
          <w:szCs w:val="28"/>
          <w:vertAlign w:val="superscript"/>
          <w:lang w:val="fr-FR" w:eastAsia="en-US"/>
        </w:rPr>
        <w:t>e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siècle  on signale  l’apprition de plusieurs</w:t>
      </w:r>
      <w:r w:rsidR="006E6986"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 xml:space="preserve"> suffixes.De l’anglais, don’t</w:t>
      </w:r>
    </w:p>
    <w:p w:rsidR="006E6986" w:rsidRPr="008F45DB" w:rsidRDefault="006E6986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L’influence deviant prépondérente,on  emprunte –</w:t>
      </w:r>
      <w:r w:rsidRPr="008F45DB">
        <w:rPr>
          <w:rFonts w:ascii="Times New Roman" w:eastAsia="Calibri" w:hAnsi="Times New Roman" w:cs="Times New Roman"/>
          <w:b/>
          <w:sz w:val="28"/>
          <w:szCs w:val="28"/>
          <w:lang w:val="fr-FR" w:eastAsia="en-US"/>
        </w:rPr>
        <w:t>ing,-like,-er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.</w:t>
      </w:r>
    </w:p>
    <w:p w:rsidR="006E6986" w:rsidRPr="008F45DB" w:rsidRDefault="006E6986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Par l’onomatopée  qui signifie proprement “formation de mots”,on appelle  à</w:t>
      </w:r>
    </w:p>
    <w:p w:rsidR="006E6986" w:rsidRPr="008F45DB" w:rsidRDefault="006E6986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 xml:space="preserve">présent   la creation de mots qui par leur aspect phonique sont  des imitations </w:t>
      </w:r>
    </w:p>
    <w:p w:rsidR="006E6986" w:rsidRPr="008F45DB" w:rsidRDefault="006E6986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plus ou moins  précises,toujours c</w:t>
      </w:r>
      <w:r w:rsidR="001A238D"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onventi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nnelles,des cris d’animaux ou de</w:t>
      </w:r>
      <w:r w:rsidR="001A238D"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s</w:t>
      </w:r>
    </w:p>
    <w:p w:rsidR="001A238D" w:rsidRPr="008F45DB" w:rsidRDefault="001A238D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bruits différnts,par exemple:</w:t>
      </w:r>
      <w:r w:rsidRPr="008F45DB">
        <w:rPr>
          <w:rFonts w:ascii="Times New Roman" w:eastAsia="Calibri" w:hAnsi="Times New Roman" w:cs="Times New Roman"/>
          <w:i/>
          <w:sz w:val="28"/>
          <w:szCs w:val="28"/>
          <w:lang w:val="fr-FR" w:eastAsia="en-US"/>
        </w:rPr>
        <w:t>cricri,crincrin,coucou,miaou,coquerico,ronron,</w:t>
      </w:r>
    </w:p>
    <w:p w:rsidR="001A238D" w:rsidRPr="008F45DB" w:rsidRDefault="001A238D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i/>
          <w:sz w:val="28"/>
          <w:szCs w:val="28"/>
          <w:lang w:val="fr-FR" w:eastAsia="en-US"/>
        </w:rPr>
        <w:t>glouglou,froufrou.</w:t>
      </w:r>
    </w:p>
    <w:p w:rsidR="001A238D" w:rsidRPr="008F45DB" w:rsidRDefault="001A238D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 xml:space="preserve">       Ce procédé de formation offer une particularité par le fait qu’il s’appuie</w:t>
      </w:r>
    </w:p>
    <w:p w:rsidR="001A238D" w:rsidRPr="008F45DB" w:rsidRDefault="001A238D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sur une motivation  naturelle ou phonique  qui s’oppose à la motivation intralin-</w:t>
      </w:r>
    </w:p>
    <w:p w:rsidR="001A238D" w:rsidRPr="008F45DB" w:rsidRDefault="001A238D" w:rsidP="008F45DB">
      <w:pPr>
        <w:tabs>
          <w:tab w:val="left" w:pos="691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guistique caractéristique de tout les autres procé</w:t>
      </w:r>
      <w:r w:rsidR="00865BFF"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dés de  formation.</w:t>
      </w:r>
    </w:p>
    <w:p w:rsidR="00865BFF" w:rsidRPr="008F45DB" w:rsidRDefault="00865BFF" w:rsidP="008F45DB">
      <w:pPr>
        <w:tabs>
          <w:tab w:val="left" w:pos="691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 xml:space="preserve">        Ce procédé  est d’une productivité restreinte.Signalons pourtant les creations</w:t>
      </w:r>
    </w:p>
    <w:p w:rsidR="00865BFF" w:rsidRPr="008F45DB" w:rsidRDefault="00865BFF" w:rsidP="008F45DB">
      <w:pPr>
        <w:tabs>
          <w:tab w:val="left" w:pos="691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 xml:space="preserve">réctetntes: </w:t>
      </w:r>
      <w:r w:rsidRPr="008F45DB">
        <w:rPr>
          <w:rFonts w:ascii="Times New Roman" w:eastAsia="Calibri" w:hAnsi="Times New Roman" w:cs="Times New Roman"/>
          <w:i/>
          <w:sz w:val="28"/>
          <w:szCs w:val="28"/>
          <w:lang w:val="fr-FR" w:eastAsia="en-US"/>
        </w:rPr>
        <w:t>bang{bãg}-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“bruit produit par un avion supersonique”,</w:t>
      </w:r>
      <w:r w:rsidRPr="008F45DB">
        <w:rPr>
          <w:rFonts w:ascii="Times New Roman" w:eastAsia="Calibri" w:hAnsi="Times New Roman" w:cs="Times New Roman"/>
          <w:i/>
          <w:sz w:val="28"/>
          <w:szCs w:val="28"/>
          <w:lang w:val="fr-FR" w:eastAsia="en-US"/>
        </w:rPr>
        <w:t>glop{gl</w:t>
      </w:r>
      <w:r w:rsidRPr="008F45DB">
        <w:rPr>
          <w:rFonts w:ascii="Times New Roman" w:eastAsia="Calibri" w:hAnsi="Times New Roman" w:cs="Times New Roman"/>
          <w:i/>
          <w:sz w:val="28"/>
          <w:szCs w:val="28"/>
          <w:lang w:val="en-US" w:eastAsia="en-US"/>
        </w:rPr>
        <w:t>о</w:t>
      </w:r>
      <w:r w:rsidRPr="008F45DB">
        <w:rPr>
          <w:rFonts w:ascii="Times New Roman" w:eastAsia="Calibri" w:hAnsi="Times New Roman" w:cs="Times New Roman"/>
          <w:i/>
          <w:sz w:val="28"/>
          <w:szCs w:val="28"/>
          <w:lang w:val="fr-FR" w:eastAsia="en-US"/>
        </w:rPr>
        <w:t>p}-“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bruit</w:t>
      </w:r>
    </w:p>
    <w:p w:rsidR="00865BFF" w:rsidRPr="008F45DB" w:rsidRDefault="00865BFF" w:rsidP="008F45DB">
      <w:pPr>
        <w:tabs>
          <w:tab w:val="left" w:pos="691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ressemblant  à un cœur qui bat”,</w:t>
      </w:r>
      <w:r w:rsidRPr="008F45DB">
        <w:rPr>
          <w:rFonts w:ascii="Times New Roman" w:eastAsia="Calibri" w:hAnsi="Times New Roman" w:cs="Times New Roman"/>
          <w:i/>
          <w:sz w:val="28"/>
          <w:szCs w:val="28"/>
          <w:lang w:val="fr-FR" w:eastAsia="en-US"/>
        </w:rPr>
        <w:t>yé-yé-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formé</w:t>
      </w:r>
      <w:r w:rsidR="00FB3CCE"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 xml:space="preserve"> par imitation du refrain d’une chanson</w:t>
      </w:r>
    </w:p>
    <w:p w:rsidR="00FB3CCE" w:rsidRPr="008F45DB" w:rsidRDefault="00FB3CCE" w:rsidP="008F45DB">
      <w:pPr>
        <w:tabs>
          <w:tab w:val="left" w:pos="691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américaine (de “yeah …yeah”),</w:t>
      </w:r>
      <w:r w:rsidRPr="008F45DB">
        <w:rPr>
          <w:rFonts w:ascii="Times New Roman" w:eastAsia="Calibri" w:hAnsi="Times New Roman" w:cs="Times New Roman"/>
          <w:i/>
          <w:sz w:val="28"/>
          <w:szCs w:val="28"/>
          <w:lang w:val="fr-FR" w:eastAsia="en-US"/>
        </w:rPr>
        <w:t xml:space="preserve">blabla(bla) 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employé familièrement pour “bavardage,verbiage  sens intérêt” ,</w:t>
      </w:r>
      <w:r w:rsidRPr="008F45DB">
        <w:rPr>
          <w:rFonts w:ascii="Times New Roman" w:eastAsia="Calibri" w:hAnsi="Times New Roman" w:cs="Times New Roman"/>
          <w:i/>
          <w:sz w:val="28"/>
          <w:szCs w:val="28"/>
          <w:lang w:val="fr-FR" w:eastAsia="en-US"/>
        </w:rPr>
        <w:t>boum-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“bruit sonore de ce qui tombe ou explose,</w:t>
      </w:r>
      <w:r w:rsidRPr="008F45DB">
        <w:rPr>
          <w:rFonts w:ascii="Times New Roman" w:eastAsia="Calibri" w:hAnsi="Times New Roman" w:cs="Times New Roman"/>
          <w:i/>
          <w:sz w:val="28"/>
          <w:szCs w:val="28"/>
          <w:lang w:val="fr-FR" w:eastAsia="en-US"/>
        </w:rPr>
        <w:t>baraboum!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 xml:space="preserve"> Imitant un bruit de chute ,</w:t>
      </w:r>
      <w:r w:rsidRPr="008F45DB">
        <w:rPr>
          <w:rFonts w:ascii="Times New Roman" w:eastAsia="Calibri" w:hAnsi="Times New Roman" w:cs="Times New Roman"/>
          <w:i/>
          <w:sz w:val="28"/>
          <w:szCs w:val="28"/>
          <w:lang w:val="fr-FR" w:eastAsia="en-US"/>
        </w:rPr>
        <w:t xml:space="preserve">bim! 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et</w:t>
      </w:r>
      <w:r w:rsidRPr="008F45DB">
        <w:rPr>
          <w:rFonts w:ascii="Times New Roman" w:eastAsia="Calibri" w:hAnsi="Times New Roman" w:cs="Times New Roman"/>
          <w:i/>
          <w:sz w:val="28"/>
          <w:szCs w:val="28"/>
          <w:lang w:val="fr-FR" w:eastAsia="en-US"/>
        </w:rPr>
        <w:t>bing!</w:t>
      </w: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 xml:space="preserve"> Qui èvoquent un</w:t>
      </w:r>
    </w:p>
    <w:p w:rsidR="00FB3CCE" w:rsidRPr="008F45DB" w:rsidRDefault="00FB3CCE" w:rsidP="008F45DB">
      <w:pPr>
        <w:tabs>
          <w:tab w:val="left" w:pos="691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 xml:space="preserve">coup. </w:t>
      </w:r>
    </w:p>
    <w:p w:rsidR="001A238D" w:rsidRPr="008F45DB" w:rsidRDefault="001A238D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</w:p>
    <w:p w:rsidR="00FB3CCE" w:rsidRPr="008F45DB" w:rsidRDefault="007C10B4" w:rsidP="008F45D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/>
          <w:sz w:val="28"/>
          <w:szCs w:val="28"/>
          <w:lang w:val="fr-FR"/>
        </w:rPr>
        <w:t>CONCLUSION</w:t>
      </w:r>
    </w:p>
    <w:p w:rsidR="007C10B4" w:rsidRPr="008F45DB" w:rsidRDefault="007C10B4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3830D9" w:rsidRPr="008F45DB" w:rsidRDefault="007C10B4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Au cours de notre travail,nous avons apris le fait d’onomatopée,</w:t>
      </w:r>
      <w:r w:rsidR="00F80363" w:rsidRPr="008F45DB">
        <w:rPr>
          <w:rFonts w:ascii="Times New Roman" w:hAnsi="Times New Roman" w:cs="Times New Roman"/>
          <w:sz w:val="28"/>
          <w:szCs w:val="28"/>
          <w:lang w:val="fr-FR"/>
        </w:rPr>
        <w:t>le rôle d’onoma-</w:t>
      </w:r>
    </w:p>
    <w:p w:rsidR="00F80363" w:rsidRPr="008F45DB" w:rsidRDefault="00F80363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topée dans la langue francaise.Nous savons que l’onomatopée est une des petite</w:t>
      </w:r>
    </w:p>
    <w:p w:rsidR="00F80363" w:rsidRPr="008F45DB" w:rsidRDefault="00F80363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partie de la lexicologie.L’onomatopée joue un rôle trés important dans la forma-</w:t>
      </w:r>
    </w:p>
    <w:p w:rsidR="00F80363" w:rsidRPr="008F45DB" w:rsidRDefault="00F80363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tion des mots dans la langue française.</w:t>
      </w:r>
    </w:p>
    <w:p w:rsidR="00F80363" w:rsidRPr="008F45DB" w:rsidRDefault="00F80363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Par l’onomatopée  qui signifie proprement “formation de mots”,on appelle  à</w:t>
      </w:r>
    </w:p>
    <w:p w:rsidR="00F80363" w:rsidRPr="008F45DB" w:rsidRDefault="00F80363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 xml:space="preserve">présent   la creation de mots qui par leur aspect phonique sont  des imitations </w:t>
      </w:r>
    </w:p>
    <w:p w:rsidR="00F80363" w:rsidRPr="008F45DB" w:rsidRDefault="00F80363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plus ou moins  précises,toujours conventinnelles,des cris d’animaux ou des</w:t>
      </w:r>
    </w:p>
    <w:p w:rsidR="00F80363" w:rsidRPr="008F45DB" w:rsidRDefault="00F80363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bruits différnts,par exemple:</w:t>
      </w:r>
      <w:r w:rsidRPr="008F45DB">
        <w:rPr>
          <w:rFonts w:ascii="Times New Roman" w:eastAsia="Calibri" w:hAnsi="Times New Roman" w:cs="Times New Roman"/>
          <w:i/>
          <w:sz w:val="28"/>
          <w:szCs w:val="28"/>
          <w:lang w:val="fr-FR" w:eastAsia="en-US"/>
        </w:rPr>
        <w:t>cricri,crincrin,coucou,miaou,coquerico,ronron,</w:t>
      </w:r>
    </w:p>
    <w:p w:rsidR="00F80363" w:rsidRPr="008F45DB" w:rsidRDefault="00F80363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i/>
          <w:sz w:val="28"/>
          <w:szCs w:val="28"/>
          <w:lang w:val="fr-FR" w:eastAsia="en-US"/>
        </w:rPr>
        <w:t>glouglou,froufrou.</w:t>
      </w:r>
    </w:p>
    <w:p w:rsidR="00F80363" w:rsidRPr="008F45DB" w:rsidRDefault="00F80363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 xml:space="preserve">       Ce procédé de formation offer une particularité par le fait qu’il s’appuie</w:t>
      </w:r>
    </w:p>
    <w:p w:rsidR="00F80363" w:rsidRPr="008F45DB" w:rsidRDefault="00F80363" w:rsidP="008F45DB">
      <w:pPr>
        <w:tabs>
          <w:tab w:val="left" w:pos="523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  <w:r w:rsidRPr="008F45DB">
        <w:rPr>
          <w:rFonts w:ascii="Times New Roman" w:eastAsia="Calibri" w:hAnsi="Times New Roman" w:cs="Times New Roman"/>
          <w:sz w:val="28"/>
          <w:szCs w:val="28"/>
          <w:lang w:val="fr-FR" w:eastAsia="en-US"/>
        </w:rPr>
        <w:t>sur une motivation  naturelle ou phonique  qui s’oppose à la motivation intralin-guistique caractéristique de tout les autres procédés de  formation.</w:t>
      </w:r>
      <w:r w:rsidRPr="008F45DB">
        <w:rPr>
          <w:rFonts w:ascii="Times New Roman" w:hAnsi="Times New Roman" w:cs="Times New Roman"/>
          <w:kern w:val="24"/>
          <w:sz w:val="28"/>
          <w:szCs w:val="28"/>
          <w:lang w:val="fr-FR"/>
        </w:rPr>
        <w:t>Les cris d’animaux sont exprimés par des verbes qui relevent presque toujours de l’onomatopée.</w:t>
      </w:r>
      <w:r w:rsidRPr="008F45DB">
        <w:rPr>
          <w:rFonts w:ascii="Times New Roman" w:eastAsiaTheme="minorEastAsia" w:hAnsi="Times New Roman" w:cs="Times New Roman"/>
          <w:kern w:val="24"/>
          <w:sz w:val="28"/>
          <w:szCs w:val="28"/>
          <w:lang w:val="fr-FR" w:eastAsia="ru-RU"/>
        </w:rPr>
        <w:t>On notera qu’un même cri peut être attribué à deux ou plusiers animaux différents.À l’iverse,plusiers cris peuvent concerner un seul et même animal.</w:t>
      </w:r>
    </w:p>
    <w:p w:rsidR="00F80363" w:rsidRPr="008F45DB" w:rsidRDefault="00F80363" w:rsidP="008F45DB">
      <w:pPr>
        <w:tabs>
          <w:tab w:val="left" w:pos="691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</w:p>
    <w:p w:rsidR="00F80363" w:rsidRPr="008F45DB" w:rsidRDefault="00F80363" w:rsidP="008F45DB">
      <w:pPr>
        <w:tabs>
          <w:tab w:val="left" w:pos="691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fr-FR" w:eastAsia="en-US"/>
        </w:rPr>
      </w:pPr>
    </w:p>
    <w:p w:rsidR="006656B4" w:rsidRPr="008F45DB" w:rsidRDefault="006656B4" w:rsidP="008F45DB">
      <w:pPr>
        <w:tabs>
          <w:tab w:val="left" w:pos="114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1D24C5" w:rsidRPr="008F45DB" w:rsidRDefault="001D24C5" w:rsidP="008F45DB">
      <w:pPr>
        <w:tabs>
          <w:tab w:val="left" w:pos="114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1D24C5" w:rsidRPr="008F45DB" w:rsidRDefault="009A41ED" w:rsidP="008F45DB">
      <w:pPr>
        <w:tabs>
          <w:tab w:val="left" w:pos="114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b/>
          <w:sz w:val="28"/>
          <w:szCs w:val="28"/>
          <w:lang w:val="fr-FR"/>
        </w:rPr>
        <w:t>LISTE DELA LITTERATURE UTILISÉE</w:t>
      </w:r>
    </w:p>
    <w:p w:rsidR="000F3C0F" w:rsidRPr="008F45DB" w:rsidRDefault="000F3C0F" w:rsidP="008F45DB">
      <w:pPr>
        <w:tabs>
          <w:tab w:val="left" w:pos="1140"/>
          <w:tab w:val="left" w:pos="369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1.</w:t>
      </w:r>
      <w:r w:rsidRPr="008F45DB">
        <w:rPr>
          <w:rFonts w:ascii="Times New Roman" w:hAnsi="Times New Roman" w:cs="Times New Roman"/>
          <w:sz w:val="28"/>
          <w:szCs w:val="28"/>
        </w:rPr>
        <w:t>Н</w:t>
      </w:r>
      <w:r w:rsidRPr="008F45DB">
        <w:rPr>
          <w:rFonts w:ascii="Times New Roman" w:hAnsi="Times New Roman" w:cs="Times New Roman"/>
          <w:sz w:val="28"/>
          <w:szCs w:val="28"/>
          <w:lang w:val="fr-FR"/>
        </w:rPr>
        <w:t>.H.</w:t>
      </w:r>
      <w:r w:rsidRPr="008F45DB">
        <w:rPr>
          <w:rFonts w:ascii="Times New Roman" w:hAnsi="Times New Roman" w:cs="Times New Roman"/>
          <w:sz w:val="28"/>
          <w:szCs w:val="28"/>
        </w:rPr>
        <w:t>Лопатникова</w:t>
      </w:r>
      <w:r w:rsidRPr="008F45DB">
        <w:rPr>
          <w:rFonts w:ascii="Times New Roman" w:hAnsi="Times New Roman" w:cs="Times New Roman"/>
          <w:sz w:val="28"/>
          <w:szCs w:val="28"/>
          <w:lang w:val="fr-FR"/>
        </w:rPr>
        <w:t>,</w:t>
      </w:r>
      <w:r w:rsidRPr="008F45DB">
        <w:rPr>
          <w:rFonts w:ascii="Times New Roman" w:hAnsi="Times New Roman" w:cs="Times New Roman"/>
          <w:sz w:val="28"/>
          <w:szCs w:val="28"/>
        </w:rPr>
        <w:t>Н</w:t>
      </w:r>
      <w:r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Pr="008F45DB">
        <w:rPr>
          <w:rFonts w:ascii="Times New Roman" w:hAnsi="Times New Roman" w:cs="Times New Roman"/>
          <w:sz w:val="28"/>
          <w:szCs w:val="28"/>
        </w:rPr>
        <w:t>А</w:t>
      </w:r>
      <w:r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 .</w:t>
      </w:r>
      <w:r w:rsidRPr="008F45DB">
        <w:rPr>
          <w:rFonts w:ascii="Times New Roman" w:hAnsi="Times New Roman" w:cs="Times New Roman"/>
          <w:sz w:val="28"/>
          <w:szCs w:val="28"/>
        </w:rPr>
        <w:t>Мовшович</w:t>
      </w:r>
      <w:r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 “Lexicologie du français moderne »</w:t>
      </w:r>
    </w:p>
    <w:p w:rsidR="000F3C0F" w:rsidRPr="008F45DB" w:rsidRDefault="000F3C0F" w:rsidP="008F45DB">
      <w:pPr>
        <w:tabs>
          <w:tab w:val="left" w:pos="1140"/>
          <w:tab w:val="left" w:pos="369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</w:rPr>
        <w:t>Москва</w:t>
      </w:r>
      <w:r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   /1971/224.</w:t>
      </w:r>
    </w:p>
    <w:p w:rsidR="000F3C0F" w:rsidRPr="008F45DB" w:rsidRDefault="000F3C0F" w:rsidP="008F45DB">
      <w:pPr>
        <w:tabs>
          <w:tab w:val="left" w:pos="1140"/>
          <w:tab w:val="left" w:pos="369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2. .</w:t>
      </w:r>
      <w:r w:rsidRPr="008F45DB">
        <w:rPr>
          <w:rFonts w:ascii="Times New Roman" w:hAnsi="Times New Roman" w:cs="Times New Roman"/>
          <w:sz w:val="28"/>
          <w:szCs w:val="28"/>
        </w:rPr>
        <w:t>Н</w:t>
      </w:r>
      <w:r w:rsidRPr="008F45DB">
        <w:rPr>
          <w:rFonts w:ascii="Times New Roman" w:hAnsi="Times New Roman" w:cs="Times New Roman"/>
          <w:sz w:val="28"/>
          <w:szCs w:val="28"/>
          <w:lang w:val="fr-FR"/>
        </w:rPr>
        <w:t>.H.</w:t>
      </w:r>
      <w:r w:rsidRPr="008F45DB">
        <w:rPr>
          <w:rFonts w:ascii="Times New Roman" w:hAnsi="Times New Roman" w:cs="Times New Roman"/>
          <w:sz w:val="28"/>
          <w:szCs w:val="28"/>
        </w:rPr>
        <w:t>Лопатникова</w:t>
      </w:r>
      <w:r w:rsidRPr="008F45DB">
        <w:rPr>
          <w:rFonts w:ascii="Times New Roman" w:hAnsi="Times New Roman" w:cs="Times New Roman"/>
          <w:sz w:val="28"/>
          <w:szCs w:val="28"/>
          <w:lang w:val="fr-FR"/>
        </w:rPr>
        <w:t>,</w:t>
      </w:r>
      <w:r w:rsidRPr="008F45DB">
        <w:rPr>
          <w:rFonts w:ascii="Times New Roman" w:hAnsi="Times New Roman" w:cs="Times New Roman"/>
          <w:sz w:val="28"/>
          <w:szCs w:val="28"/>
        </w:rPr>
        <w:t>Н</w:t>
      </w:r>
      <w:r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Pr="008F45DB">
        <w:rPr>
          <w:rFonts w:ascii="Times New Roman" w:hAnsi="Times New Roman" w:cs="Times New Roman"/>
          <w:sz w:val="28"/>
          <w:szCs w:val="28"/>
        </w:rPr>
        <w:t>А</w:t>
      </w:r>
      <w:r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 .</w:t>
      </w:r>
      <w:r w:rsidRPr="008F45DB">
        <w:rPr>
          <w:rFonts w:ascii="Times New Roman" w:hAnsi="Times New Roman" w:cs="Times New Roman"/>
          <w:sz w:val="28"/>
          <w:szCs w:val="28"/>
        </w:rPr>
        <w:t>Мовшович</w:t>
      </w:r>
      <w:r w:rsidRPr="008F45DB">
        <w:rPr>
          <w:rFonts w:ascii="Times New Roman" w:hAnsi="Times New Roman" w:cs="Times New Roman"/>
          <w:sz w:val="28"/>
          <w:szCs w:val="28"/>
          <w:lang w:val="fr-FR"/>
        </w:rPr>
        <w:t xml:space="preserve"> “Lexicologie du français moderne »</w:t>
      </w:r>
    </w:p>
    <w:p w:rsidR="000F3C0F" w:rsidRPr="008F45DB" w:rsidRDefault="000F3C0F" w:rsidP="008F45DB">
      <w:pPr>
        <w:tabs>
          <w:tab w:val="left" w:pos="1140"/>
          <w:tab w:val="left" w:pos="369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</w:rPr>
        <w:t>Москва</w:t>
      </w:r>
      <w:r w:rsidRPr="008F45DB">
        <w:rPr>
          <w:rFonts w:ascii="Times New Roman" w:hAnsi="Times New Roman" w:cs="Times New Roman"/>
          <w:sz w:val="28"/>
          <w:szCs w:val="28"/>
          <w:lang w:val="fr-FR"/>
        </w:rPr>
        <w:t>/1982/224</w:t>
      </w:r>
    </w:p>
    <w:p w:rsidR="008C66D8" w:rsidRPr="008F45DB" w:rsidRDefault="000F3C0F" w:rsidP="008F45DB">
      <w:pPr>
        <w:tabs>
          <w:tab w:val="left" w:pos="1140"/>
          <w:tab w:val="left" w:pos="369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3.</w:t>
      </w:r>
      <w:r w:rsidR="009A41ED" w:rsidRPr="008F45DB">
        <w:rPr>
          <w:rFonts w:ascii="Times New Roman" w:hAnsi="Times New Roman" w:cs="Times New Roman"/>
          <w:sz w:val="28"/>
          <w:szCs w:val="28"/>
          <w:lang w:val="fr-FR"/>
        </w:rPr>
        <w:t>Larousse,.Maxepoche.Paris,1990</w:t>
      </w:r>
    </w:p>
    <w:p w:rsidR="008C66D8" w:rsidRPr="008F45DB" w:rsidRDefault="008C66D8" w:rsidP="008F45DB">
      <w:pPr>
        <w:tabs>
          <w:tab w:val="left" w:pos="1140"/>
          <w:tab w:val="left" w:pos="369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4 .”Dictionnaire Français-Ouzbek “ Toshkent/2008</w:t>
      </w:r>
    </w:p>
    <w:p w:rsidR="009A41ED" w:rsidRPr="008F45DB" w:rsidRDefault="009A41ED" w:rsidP="008F45DB">
      <w:pPr>
        <w:tabs>
          <w:tab w:val="left" w:pos="1140"/>
          <w:tab w:val="left" w:pos="369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>5.Robert,Paul.,”Le  Petit Robert.Dictionnaire de la langue française.</w:t>
      </w:r>
    </w:p>
    <w:p w:rsidR="009A41ED" w:rsidRPr="008F45DB" w:rsidRDefault="009A41ED" w:rsidP="008F45DB">
      <w:pPr>
        <w:tabs>
          <w:tab w:val="left" w:pos="1140"/>
          <w:tab w:val="left" w:pos="36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F45DB">
        <w:rPr>
          <w:rFonts w:ascii="Times New Roman" w:hAnsi="Times New Roman" w:cs="Times New Roman"/>
          <w:sz w:val="28"/>
          <w:szCs w:val="28"/>
          <w:lang w:val="en-US"/>
        </w:rPr>
        <w:t>Paris.1992.-568p.</w:t>
      </w:r>
    </w:p>
    <w:p w:rsidR="009A41ED" w:rsidRPr="008F45DB" w:rsidRDefault="009A41ED" w:rsidP="008F45DB">
      <w:pPr>
        <w:tabs>
          <w:tab w:val="left" w:pos="1140"/>
          <w:tab w:val="left" w:pos="369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8C66D8" w:rsidRPr="008F45DB" w:rsidRDefault="008C66D8" w:rsidP="008F45DB">
      <w:pPr>
        <w:tabs>
          <w:tab w:val="left" w:pos="1140"/>
          <w:tab w:val="left" w:pos="369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F3C0F" w:rsidRPr="008F45DB" w:rsidRDefault="000F3C0F" w:rsidP="008F45DB">
      <w:pPr>
        <w:tabs>
          <w:tab w:val="left" w:pos="1140"/>
          <w:tab w:val="left" w:pos="369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F3C0F" w:rsidRPr="008F45DB" w:rsidRDefault="000F3C0F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0F3C0F" w:rsidRPr="008F45DB" w:rsidRDefault="000F3C0F" w:rsidP="008F45D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0F3C0F" w:rsidRPr="008F45DB" w:rsidRDefault="000F3C0F" w:rsidP="008F45DB">
      <w:pPr>
        <w:tabs>
          <w:tab w:val="left" w:pos="676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F45DB">
        <w:rPr>
          <w:rFonts w:ascii="Times New Roman" w:hAnsi="Times New Roman" w:cs="Times New Roman"/>
          <w:sz w:val="28"/>
          <w:szCs w:val="28"/>
          <w:lang w:val="fr-FR"/>
        </w:rPr>
        <w:tab/>
      </w:r>
    </w:p>
    <w:sectPr w:rsidR="000F3C0F" w:rsidRPr="008F45DB" w:rsidSect="00B65215">
      <w:headerReference w:type="default" r:id="rId87"/>
      <w:footerReference w:type="default" r:id="rId8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F85" w:rsidRDefault="001E4F85" w:rsidP="00DF13C0">
      <w:pPr>
        <w:spacing w:after="0" w:line="240" w:lineRule="auto"/>
      </w:pPr>
      <w:r>
        <w:separator/>
      </w:r>
    </w:p>
  </w:endnote>
  <w:endnote w:type="continuationSeparator" w:id="1">
    <w:p w:rsidR="001E4F85" w:rsidRDefault="001E4F85" w:rsidP="00DF1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02085869"/>
      <w:docPartObj>
        <w:docPartGallery w:val="Page Numbers (Bottom of Page)"/>
        <w:docPartUnique/>
      </w:docPartObj>
    </w:sdtPr>
    <w:sdtContent>
      <w:p w:rsidR="007C1DD9" w:rsidRPr="00F94082" w:rsidRDefault="007C1DD9" w:rsidP="003830D9">
        <w:pPr>
          <w:pStyle w:val="a6"/>
          <w:rPr>
            <w:lang w:val="en-US"/>
          </w:rPr>
        </w:pPr>
        <w:r w:rsidRPr="003830D9">
          <w:rPr>
            <w:lang w:val="en-US"/>
          </w:rPr>
          <w:tab/>
        </w:r>
        <w:r w:rsidR="00B65215">
          <w:fldChar w:fldCharType="begin"/>
        </w:r>
        <w:r w:rsidRPr="003830D9">
          <w:rPr>
            <w:lang w:val="en-US"/>
          </w:rPr>
          <w:instrText>PAGE   \* MERGEFORMAT</w:instrText>
        </w:r>
        <w:r w:rsidR="00B65215">
          <w:fldChar w:fldCharType="separate"/>
        </w:r>
        <w:r w:rsidR="008F45DB">
          <w:rPr>
            <w:noProof/>
            <w:lang w:val="en-US"/>
          </w:rPr>
          <w:t>17</w:t>
        </w:r>
        <w:r w:rsidR="00B65215">
          <w:fldChar w:fldCharType="end"/>
        </w:r>
      </w:p>
    </w:sdtContent>
  </w:sdt>
  <w:p w:rsidR="007C1DD9" w:rsidRPr="00F94082" w:rsidRDefault="007C1DD9" w:rsidP="00F94082">
    <w:pPr>
      <w:pStyle w:val="a6"/>
      <w:tabs>
        <w:tab w:val="clear" w:pos="4677"/>
        <w:tab w:val="clear" w:pos="9355"/>
        <w:tab w:val="left" w:pos="3045"/>
      </w:tabs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F85" w:rsidRDefault="001E4F85" w:rsidP="00DF13C0">
      <w:pPr>
        <w:spacing w:after="0" w:line="240" w:lineRule="auto"/>
      </w:pPr>
      <w:r>
        <w:separator/>
      </w:r>
    </w:p>
  </w:footnote>
  <w:footnote w:type="continuationSeparator" w:id="1">
    <w:p w:rsidR="001E4F85" w:rsidRDefault="001E4F85" w:rsidP="00DF1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DD9" w:rsidRDefault="007C1DD9" w:rsidP="00183E65">
    <w:pPr>
      <w:pStyle w:val="a4"/>
      <w:tabs>
        <w:tab w:val="clear" w:pos="4677"/>
        <w:tab w:val="clear" w:pos="9355"/>
        <w:tab w:val="left" w:pos="139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E228F"/>
    <w:multiLevelType w:val="multilevel"/>
    <w:tmpl w:val="8618E83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B834CB"/>
    <w:rsid w:val="00020C99"/>
    <w:rsid w:val="000F3C0F"/>
    <w:rsid w:val="00183E65"/>
    <w:rsid w:val="0019139C"/>
    <w:rsid w:val="001A238D"/>
    <w:rsid w:val="001D24C5"/>
    <w:rsid w:val="001E4F85"/>
    <w:rsid w:val="002500D5"/>
    <w:rsid w:val="002D416D"/>
    <w:rsid w:val="003830D9"/>
    <w:rsid w:val="003B7B08"/>
    <w:rsid w:val="005340A2"/>
    <w:rsid w:val="00570871"/>
    <w:rsid w:val="005838E5"/>
    <w:rsid w:val="005B26F0"/>
    <w:rsid w:val="006656B4"/>
    <w:rsid w:val="006E234B"/>
    <w:rsid w:val="006E6986"/>
    <w:rsid w:val="00723E97"/>
    <w:rsid w:val="007C10B4"/>
    <w:rsid w:val="007C1DD9"/>
    <w:rsid w:val="007F3D05"/>
    <w:rsid w:val="00865BFF"/>
    <w:rsid w:val="00893230"/>
    <w:rsid w:val="008C66D8"/>
    <w:rsid w:val="008F45DB"/>
    <w:rsid w:val="00904F3D"/>
    <w:rsid w:val="00924B2E"/>
    <w:rsid w:val="009602FA"/>
    <w:rsid w:val="00965C06"/>
    <w:rsid w:val="009A41ED"/>
    <w:rsid w:val="009C2D3A"/>
    <w:rsid w:val="00A24B79"/>
    <w:rsid w:val="00AD73D4"/>
    <w:rsid w:val="00AD7D75"/>
    <w:rsid w:val="00AF36DD"/>
    <w:rsid w:val="00B65215"/>
    <w:rsid w:val="00B71F5E"/>
    <w:rsid w:val="00B834CB"/>
    <w:rsid w:val="00BE2A46"/>
    <w:rsid w:val="00BE39B7"/>
    <w:rsid w:val="00C55C19"/>
    <w:rsid w:val="00CA4CE4"/>
    <w:rsid w:val="00D818B3"/>
    <w:rsid w:val="00DF13C0"/>
    <w:rsid w:val="00E515D7"/>
    <w:rsid w:val="00E57B4D"/>
    <w:rsid w:val="00F73241"/>
    <w:rsid w:val="00F80363"/>
    <w:rsid w:val="00F94082"/>
    <w:rsid w:val="00FB3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4CB"/>
    <w:rPr>
      <w:rFonts w:ascii="Calibri" w:eastAsia="MS Mincho" w:hAnsi="Calibri" w:cs="Arial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4C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F13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13C0"/>
    <w:rPr>
      <w:rFonts w:ascii="Calibri" w:eastAsia="MS Mincho" w:hAnsi="Calibri" w:cs="Arial"/>
      <w:lang w:eastAsia="ja-JP"/>
    </w:rPr>
  </w:style>
  <w:style w:type="paragraph" w:styleId="a6">
    <w:name w:val="footer"/>
    <w:basedOn w:val="a"/>
    <w:link w:val="a7"/>
    <w:uiPriority w:val="99"/>
    <w:unhideWhenUsed/>
    <w:rsid w:val="00DF13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13C0"/>
    <w:rPr>
      <w:rFonts w:ascii="Calibri" w:eastAsia="MS Mincho" w:hAnsi="Calibri" w:cs="Arial"/>
      <w:lang w:eastAsia="ja-JP"/>
    </w:rPr>
  </w:style>
  <w:style w:type="paragraph" w:customStyle="1" w:styleId="F9E977197262459AB16AE09F8A4F0155">
    <w:name w:val="F9E977197262459AB16AE09F8A4F0155"/>
    <w:rsid w:val="00A24B79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24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4B79"/>
    <w:rPr>
      <w:rFonts w:ascii="Tahoma" w:eastAsia="MS Mincho" w:hAnsi="Tahoma" w:cs="Tahoma"/>
      <w:sz w:val="16"/>
      <w:szCs w:val="16"/>
      <w:lang w:eastAsia="ja-JP"/>
    </w:rPr>
  </w:style>
  <w:style w:type="paragraph" w:styleId="aa">
    <w:name w:val="Normal (Web)"/>
    <w:basedOn w:val="a"/>
    <w:uiPriority w:val="99"/>
    <w:semiHidden/>
    <w:unhideWhenUsed/>
    <w:rsid w:val="00183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4CB"/>
    <w:rPr>
      <w:rFonts w:ascii="Calibri" w:eastAsia="MS Mincho" w:hAnsi="Calibri" w:cs="Arial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4C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F13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13C0"/>
    <w:rPr>
      <w:rFonts w:ascii="Calibri" w:eastAsia="MS Mincho" w:hAnsi="Calibri" w:cs="Arial"/>
      <w:lang w:eastAsia="ja-JP"/>
    </w:rPr>
  </w:style>
  <w:style w:type="paragraph" w:styleId="a6">
    <w:name w:val="footer"/>
    <w:basedOn w:val="a"/>
    <w:link w:val="a7"/>
    <w:uiPriority w:val="99"/>
    <w:unhideWhenUsed/>
    <w:rsid w:val="00DF13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13C0"/>
    <w:rPr>
      <w:rFonts w:ascii="Calibri" w:eastAsia="MS Mincho" w:hAnsi="Calibri" w:cs="Arial"/>
      <w:lang w:eastAsia="ja-JP"/>
    </w:rPr>
  </w:style>
  <w:style w:type="paragraph" w:customStyle="1" w:styleId="F9E977197262459AB16AE09F8A4F0155">
    <w:name w:val="F9E977197262459AB16AE09F8A4F0155"/>
    <w:rsid w:val="00A24B79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24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4B79"/>
    <w:rPr>
      <w:rFonts w:ascii="Tahoma" w:eastAsia="MS Mincho" w:hAnsi="Tahoma" w:cs="Tahoma"/>
      <w:sz w:val="16"/>
      <w:szCs w:val="16"/>
      <w:lang w:eastAsia="ja-JP"/>
    </w:rPr>
  </w:style>
  <w:style w:type="paragraph" w:styleId="aa">
    <w:name w:val="Normal (Web)"/>
    <w:basedOn w:val="a"/>
    <w:uiPriority w:val="99"/>
    <w:semiHidden/>
    <w:unhideWhenUsed/>
    <w:rsid w:val="00183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r.wikipedia.org/wiki/Piou-piou" TargetMode="External"/><Relationship Id="rId18" Type="http://schemas.openxmlformats.org/officeDocument/2006/relationships/hyperlink" Target="http://fr.wikipedia.org/wiki/Humour_de_connivence" TargetMode="External"/><Relationship Id="rId26" Type="http://schemas.openxmlformats.org/officeDocument/2006/relationships/hyperlink" Target="http://fr.wikipedia.org/wiki/Max_M%C3%BCller" TargetMode="External"/><Relationship Id="rId39" Type="http://schemas.openxmlformats.org/officeDocument/2006/relationships/hyperlink" Target="http://fr.wikipedia.org/wiki/Coq" TargetMode="External"/><Relationship Id="rId21" Type="http://schemas.openxmlformats.org/officeDocument/2006/relationships/hyperlink" Target="http://fr.wikipedia.org/wiki/Phonologie" TargetMode="External"/><Relationship Id="rId34" Type="http://schemas.openxmlformats.org/officeDocument/2006/relationships/hyperlink" Target="http://fr.wikipedia.org/wiki/Bruit" TargetMode="External"/><Relationship Id="rId42" Type="http://schemas.openxmlformats.org/officeDocument/2006/relationships/hyperlink" Target="http://fr.wikipedia.org/wiki/Oiseau" TargetMode="External"/><Relationship Id="rId47" Type="http://schemas.openxmlformats.org/officeDocument/2006/relationships/hyperlink" Target="http://fr.wikipedia.org/wiki/%C3%89lytre" TargetMode="External"/><Relationship Id="rId50" Type="http://schemas.openxmlformats.org/officeDocument/2006/relationships/hyperlink" Target="http://fr.wikipedia.org/wiki/T%C3%A9l%C3%A9phone" TargetMode="External"/><Relationship Id="rId55" Type="http://schemas.openxmlformats.org/officeDocument/2006/relationships/hyperlink" Target="http://fr.wikipedia.org/wiki/Vibration" TargetMode="External"/><Relationship Id="rId63" Type="http://schemas.openxmlformats.org/officeDocument/2006/relationships/hyperlink" Target="http://fr.wikipedia.org/wiki/Chat_domestique" TargetMode="External"/><Relationship Id="rId68" Type="http://schemas.openxmlformats.org/officeDocument/2006/relationships/hyperlink" Target="http://fr.wikipedia.org/wiki/Gaz_intestinal" TargetMode="External"/><Relationship Id="rId76" Type="http://schemas.openxmlformats.org/officeDocument/2006/relationships/hyperlink" Target="http://fr.wikipedia.org/wiki/Flaque_d%27eau" TargetMode="External"/><Relationship Id="rId84" Type="http://schemas.openxmlformats.org/officeDocument/2006/relationships/hyperlink" Target="http://fr.wiktionary.org/wiki/vroum" TargetMode="External"/><Relationship Id="rId89" Type="http://schemas.openxmlformats.org/officeDocument/2006/relationships/fontTable" Target="fontTable.xml"/><Relationship Id="rId7" Type="http://schemas.openxmlformats.org/officeDocument/2006/relationships/hyperlink" Target="http://fr.wikipedia.org/wiki/Grec_ancien" TargetMode="External"/><Relationship Id="rId71" Type="http://schemas.openxmlformats.org/officeDocument/2006/relationships/hyperlink" Target="http://fr.wikipedia.org/wiki/Moteur" TargetMode="External"/><Relationship Id="rId2" Type="http://schemas.openxmlformats.org/officeDocument/2006/relationships/styles" Target="styles.xml"/><Relationship Id="rId16" Type="http://schemas.openxmlformats.org/officeDocument/2006/relationships/hyperlink" Target="http://fr.wikipedia.org/wiki/Dictionnaire" TargetMode="External"/><Relationship Id="rId29" Type="http://schemas.openxmlformats.org/officeDocument/2006/relationships/hyperlink" Target="http://fr.wikipedia.org/wiki/%C3%89ternuement" TargetMode="External"/><Relationship Id="rId11" Type="http://schemas.openxmlformats.org/officeDocument/2006/relationships/hyperlink" Target="http://fr.wikipedia.org/wiki/Bruit" TargetMode="External"/><Relationship Id="rId24" Type="http://schemas.openxmlformats.org/officeDocument/2006/relationships/hyperlink" Target="http://fr.wikipedia.org/w/index.php?title=Th%C3%A9orie_de_l%27onomatop%C3%A9e&amp;action=edit&amp;redlink=1" TargetMode="External"/><Relationship Id="rId32" Type="http://schemas.openxmlformats.org/officeDocument/2006/relationships/hyperlink" Target="http://fr.wikipedia.org/wiki/Dodo" TargetMode="External"/><Relationship Id="rId37" Type="http://schemas.openxmlformats.org/officeDocument/2006/relationships/hyperlink" Target="http://fr.wikipedia.org/wiki/Canard" TargetMode="External"/><Relationship Id="rId40" Type="http://schemas.openxmlformats.org/officeDocument/2006/relationships/hyperlink" Target="http://fr.wikipedia.org/wiki/Grenouille" TargetMode="External"/><Relationship Id="rId45" Type="http://schemas.openxmlformats.org/officeDocument/2006/relationships/hyperlink" Target="http://fr.wikipedia.org/wiki/Gryllidae" TargetMode="External"/><Relationship Id="rId53" Type="http://schemas.openxmlformats.org/officeDocument/2006/relationships/hyperlink" Target="http://fr.wikipedia.org/wiki/Cochon" TargetMode="External"/><Relationship Id="rId58" Type="http://schemas.openxmlformats.org/officeDocument/2006/relationships/hyperlink" Target="http://fr.wikipedia.org/wiki/Hoquet" TargetMode="External"/><Relationship Id="rId66" Type="http://schemas.openxmlformats.org/officeDocument/2006/relationships/hyperlink" Target="http://fr.wikipedia.org/wiki/Wah-wah" TargetMode="External"/><Relationship Id="rId74" Type="http://schemas.openxmlformats.org/officeDocument/2006/relationships/hyperlink" Target="http://fr.wikipedia.org/wiki/Mitrailleuse" TargetMode="External"/><Relationship Id="rId79" Type="http://schemas.openxmlformats.org/officeDocument/2006/relationships/hyperlink" Target="http://fr.wikipedia.org/wiki/Sonnerie" TargetMode="External"/><Relationship Id="rId87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hyperlink" Target="http://fr.wikipedia.org/wiki/Serpent" TargetMode="External"/><Relationship Id="rId82" Type="http://schemas.openxmlformats.org/officeDocument/2006/relationships/hyperlink" Target="http://fr.wikipedia.org/wiki/Musique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://fr.wikipedia.org/wiki/Id%C3%A9ophone" TargetMode="External"/><Relationship Id="rId14" Type="http://schemas.openxmlformats.org/officeDocument/2006/relationships/hyperlink" Target="http://fr.wikipedia.org/wiki/Taxinomie" TargetMode="External"/><Relationship Id="rId22" Type="http://schemas.openxmlformats.org/officeDocument/2006/relationships/hyperlink" Target="http://fr.wikipedia.org/wiki/Phon%C3%A9tique" TargetMode="External"/><Relationship Id="rId27" Type="http://schemas.openxmlformats.org/officeDocument/2006/relationships/hyperlink" Target="http://fr.wikipedia.org/wiki/Otto_Jespersen" TargetMode="External"/><Relationship Id="rId30" Type="http://schemas.openxmlformats.org/officeDocument/2006/relationships/hyperlink" Target="http://fr.wikipedia.org/wiki/Ch%C3%A8vre" TargetMode="External"/><Relationship Id="rId35" Type="http://schemas.openxmlformats.org/officeDocument/2006/relationships/hyperlink" Target="http://fr.wikipedia.org/wiki/M%C3%A9canisme" TargetMode="External"/><Relationship Id="rId43" Type="http://schemas.openxmlformats.org/officeDocument/2006/relationships/hyperlink" Target="http://fr.wikipedia.org/wiki/Coucou" TargetMode="External"/><Relationship Id="rId48" Type="http://schemas.openxmlformats.org/officeDocument/2006/relationships/hyperlink" Target="http://fr.wikipedia.org/wiki/Cloche" TargetMode="External"/><Relationship Id="rId56" Type="http://schemas.openxmlformats.org/officeDocument/2006/relationships/hyperlink" Target="http://fr.wikipedia.org/wiki/Hyst%C3%A9rie" TargetMode="External"/><Relationship Id="rId64" Type="http://schemas.openxmlformats.org/officeDocument/2006/relationships/hyperlink" Target="http://fr.wikipedia.org/wiki/Vache" TargetMode="External"/><Relationship Id="rId69" Type="http://schemas.openxmlformats.org/officeDocument/2006/relationships/hyperlink" Target="http://fr.wikipedia.org/wiki/Pschitt_(onomatop%C3%A9e)" TargetMode="External"/><Relationship Id="rId77" Type="http://schemas.openxmlformats.org/officeDocument/2006/relationships/hyperlink" Target="http://fr.wikipedia.org/wiki/Serpent" TargetMode="External"/><Relationship Id="rId8" Type="http://schemas.openxmlformats.org/officeDocument/2006/relationships/hyperlink" Target="http://fr.wikipedia.org/wiki/Mot" TargetMode="External"/><Relationship Id="rId51" Type="http://schemas.openxmlformats.org/officeDocument/2006/relationships/hyperlink" Target="http://fr.wikipedia.org/wiki/T%C3%A9l%C3%A9phone" TargetMode="External"/><Relationship Id="rId72" Type="http://schemas.openxmlformats.org/officeDocument/2006/relationships/hyperlink" Target="http://fr.wikipedia.org/wiki/Rugissement" TargetMode="External"/><Relationship Id="rId80" Type="http://schemas.openxmlformats.org/officeDocument/2006/relationships/hyperlink" Target="http://fr.wikipedia.org/wiki/T%C3%A9l%C3%A9phone" TargetMode="External"/><Relationship Id="rId85" Type="http://schemas.openxmlformats.org/officeDocument/2006/relationships/hyperlink" Target="http://fr.wikipedia.org/wiki/Zzz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fr.wikipedia.org/wiki/Son_(physique)" TargetMode="External"/><Relationship Id="rId17" Type="http://schemas.openxmlformats.org/officeDocument/2006/relationships/hyperlink" Target="http://fr.wikipedia.org/wiki/Pays" TargetMode="External"/><Relationship Id="rId25" Type="http://schemas.openxmlformats.org/officeDocument/2006/relationships/hyperlink" Target="http://fr.wikipedia.org/wiki/Leibniz" TargetMode="External"/><Relationship Id="rId33" Type="http://schemas.openxmlformats.org/officeDocument/2006/relationships/hyperlink" Target="http://fr.wikipedia.org/wiki/Clic" TargetMode="External"/><Relationship Id="rId38" Type="http://schemas.openxmlformats.org/officeDocument/2006/relationships/hyperlink" Target="http://fr.wikipedia.org/wiki/Cocorico" TargetMode="External"/><Relationship Id="rId46" Type="http://schemas.openxmlformats.org/officeDocument/2006/relationships/hyperlink" Target="http://fr.wikipedia.org/wiki/Cigale" TargetMode="External"/><Relationship Id="rId59" Type="http://schemas.openxmlformats.org/officeDocument/2006/relationships/hyperlink" Target="http://fr.wikipedia.org/wiki/%C3%89ructation" TargetMode="External"/><Relationship Id="rId67" Type="http://schemas.openxmlformats.org/officeDocument/2006/relationships/hyperlink" Target="http://fr.wikipedia.org/wiki/Ouin" TargetMode="External"/><Relationship Id="rId20" Type="http://schemas.openxmlformats.org/officeDocument/2006/relationships/hyperlink" Target="http://fr.wikipedia.org/wiki/Bling_bling" TargetMode="External"/><Relationship Id="rId41" Type="http://schemas.openxmlformats.org/officeDocument/2006/relationships/hyperlink" Target="http://fr.wikipedia.org/wiki/Poule_(animal)" TargetMode="External"/><Relationship Id="rId54" Type="http://schemas.openxmlformats.org/officeDocument/2006/relationships/hyperlink" Target="http://fr.wikipedia.org/wiki/%C3%89lectrocution" TargetMode="External"/><Relationship Id="rId62" Type="http://schemas.openxmlformats.org/officeDocument/2006/relationships/hyperlink" Target="http://fr.wikipedia.org/wiki/Choc" TargetMode="External"/><Relationship Id="rId70" Type="http://schemas.openxmlformats.org/officeDocument/2006/relationships/hyperlink" Target="http://fr.wikipedia.org/wiki/Ballon_(sport)" TargetMode="External"/><Relationship Id="rId75" Type="http://schemas.openxmlformats.org/officeDocument/2006/relationships/hyperlink" Target="http://fr.wikipedia.org/wiki/Ronflement" TargetMode="External"/><Relationship Id="rId83" Type="http://schemas.openxmlformats.org/officeDocument/2006/relationships/hyperlink" Target="http://fr.wikipedia.org/wiki/Tchipage" TargetMode="External"/><Relationship Id="rId88" Type="http://schemas.openxmlformats.org/officeDocument/2006/relationships/footer" Target="footer1.xml"/><Relationship Id="rId9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fr.wikipedia.org/wiki/Linguistique" TargetMode="External"/><Relationship Id="rId23" Type="http://schemas.openxmlformats.org/officeDocument/2006/relationships/hyperlink" Target="http://fr.wikipedia.org/wiki/Homo_sapiens" TargetMode="External"/><Relationship Id="rId28" Type="http://schemas.openxmlformats.org/officeDocument/2006/relationships/hyperlink" Target="http://fr.wikipedia.org/wiki/Chomsky" TargetMode="External"/><Relationship Id="rId36" Type="http://schemas.openxmlformats.org/officeDocument/2006/relationships/hyperlink" Target="http://fr.wikipedia.org/wiki/Souris_(informatique)" TargetMode="External"/><Relationship Id="rId49" Type="http://schemas.openxmlformats.org/officeDocument/2006/relationships/hyperlink" Target="http://fr.wikipedia.org/wiki/Sonnette" TargetMode="External"/><Relationship Id="rId57" Type="http://schemas.openxmlformats.org/officeDocument/2006/relationships/hyperlink" Target="http://fr.wikipedia.org/wiki/%C3%82ne" TargetMode="External"/><Relationship Id="rId10" Type="http://schemas.openxmlformats.org/officeDocument/2006/relationships/hyperlink" Target="http://fr.wikipedia.org/wiki/Interjection" TargetMode="External"/><Relationship Id="rId31" Type="http://schemas.openxmlformats.org/officeDocument/2006/relationships/hyperlink" Target="http://fr.wikipedia.org/wiki/Mouton" TargetMode="External"/><Relationship Id="rId44" Type="http://schemas.openxmlformats.org/officeDocument/2006/relationships/hyperlink" Target="http://fr.wikipedia.org/wiki/Pendule_%C3%A0_coucou" TargetMode="External"/><Relationship Id="rId52" Type="http://schemas.openxmlformats.org/officeDocument/2006/relationships/hyperlink" Target="http://fr.wikipedia.org/wiki/Vibration" TargetMode="External"/><Relationship Id="rId60" Type="http://schemas.openxmlformats.org/officeDocument/2006/relationships/hyperlink" Target="http://fr.wikipedia.org/wiki/Ivresse" TargetMode="External"/><Relationship Id="rId65" Type="http://schemas.openxmlformats.org/officeDocument/2006/relationships/hyperlink" Target="http://fr.wikipedia.org/wiki/Bo%C3%AEte_%C3%A0_meuh" TargetMode="External"/><Relationship Id="rId73" Type="http://schemas.openxmlformats.org/officeDocument/2006/relationships/hyperlink" Target="http://fr.wikipedia.org/wiki/Pistolet_mitrailleur" TargetMode="External"/><Relationship Id="rId78" Type="http://schemas.openxmlformats.org/officeDocument/2006/relationships/hyperlink" Target="http://fr.wikipedia.org/wiki/Klaxon" TargetMode="External"/><Relationship Id="rId81" Type="http://schemas.openxmlformats.org/officeDocument/2006/relationships/hyperlink" Target="http://fr.wikipedia.org/wiki/Trompette" TargetMode="External"/><Relationship Id="rId86" Type="http://schemas.openxmlformats.org/officeDocument/2006/relationships/hyperlink" Target="http://fr.wikipedia.org/wiki/Courant_%C3%A9lectriqu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r.wikipedia.org/wiki/Nature_(grammaire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17</Pages>
  <Words>3706</Words>
  <Characters>21125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6</cp:revision>
  <dcterms:created xsi:type="dcterms:W3CDTF">2014-07-01T15:18:00Z</dcterms:created>
  <dcterms:modified xsi:type="dcterms:W3CDTF">2014-12-11T14:34:00Z</dcterms:modified>
</cp:coreProperties>
</file>